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2"/>
        <w:ind w:left="6" w:leftChars="0" w:hanging="6" w:firstLineChars="0"/>
        <w:jc w:val="center"/>
        <w:rPr>
          <w:rFonts w:hint="eastAsia" w:ascii="宋体" w:hAnsi="宋体" w:eastAsia="宋体" w:cs="宋体"/>
          <w:sz w:val="28"/>
          <w:szCs w:val="28"/>
          <w14:textOutline w14:w="4356" w14:cap="flat" w14:cmpd="sng" w14:algn="ctr">
            <w14:solidFill>
              <w14:srgbClr w14:val="000000"/>
            </w14:solidFill>
            <w14:prstDash w14:val="solid"/>
            <w14:miter w14:val="0"/>
          </w14:textOutline>
        </w:rPr>
      </w:pPr>
      <w:r>
        <w:rPr>
          <w:rFonts w:hint="eastAsia" w:ascii="宋体" w:hAnsi="宋体" w:eastAsia="宋体" w:cs="宋体"/>
          <w:sz w:val="28"/>
          <w:szCs w:val="28"/>
          <w14:textOutline w14:w="4356" w14:cap="flat" w14:cmpd="sng" w14:algn="ctr">
            <w14:solidFill>
              <w14:srgbClr w14:val="000000"/>
            </w14:solidFill>
            <w14:prstDash w14:val="solid"/>
            <w14:miter w14:val="0"/>
          </w14:textOutline>
        </w:rPr>
        <w:t>铜陵长江公路大桥2024-2025年度交通设施等维护项目</w:t>
      </w:r>
    </w:p>
    <w:p>
      <w:pPr>
        <w:spacing w:before="194"/>
        <w:ind w:firstLine="560" w:firstLineChars="200"/>
        <w:jc w:val="center"/>
        <w:rPr>
          <w:rFonts w:hint="eastAsia"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pPr>
      <w:r>
        <w:rPr>
          <w:rFonts w:hint="eastAsia" w:ascii="宋体" w:hAnsi="宋体" w:eastAsia="宋体" w:cs="宋体"/>
          <w:sz w:val="28"/>
          <w:szCs w:val="28"/>
          <w:lang w:val="en-US" w:eastAsia="zh-CN"/>
          <w14:textOutline w14:w="4356" w14:cap="flat" w14:cmpd="sng" w14:algn="ctr">
            <w14:solidFill>
              <w14:srgbClr w14:val="000000"/>
            </w14:solidFill>
            <w14:prstDash w14:val="solid"/>
            <w14:miter w14:val="0"/>
          </w14:textOutline>
        </w:rPr>
        <w:t>终止公告</w:t>
      </w:r>
    </w:p>
    <w:p>
      <w:pPr>
        <w:spacing w:before="194"/>
        <w:ind w:firstLine="476" w:firstLineChars="200"/>
        <w:rPr>
          <w:rFonts w:ascii="宋体" w:hAnsi="宋体" w:eastAsia="宋体" w:cs="宋体"/>
          <w:sz w:val="24"/>
          <w:szCs w:val="24"/>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一、项目基本情</w:t>
      </w:r>
      <w:r>
        <w:rPr>
          <w:rFonts w:ascii="宋体" w:hAnsi="宋体" w:eastAsia="宋体" w:cs="宋体"/>
          <w:sz w:val="24"/>
          <w:szCs w:val="24"/>
          <w14:textOutline w14:w="4356" w14:cap="flat" w14:cmpd="sng" w14:algn="ctr">
            <w14:solidFill>
              <w14:srgbClr w14:val="000000"/>
            </w14:solidFill>
            <w14:prstDash w14:val="solid"/>
            <w14:miter w14:val="0"/>
          </w14:textOutline>
        </w:rPr>
        <w:t>况</w:t>
      </w:r>
    </w:p>
    <w:p>
      <w:pPr>
        <w:spacing w:before="216"/>
        <w:ind w:firstLine="636" w:firstLineChars="300"/>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1、</w:t>
      </w:r>
      <w:r>
        <w:rPr>
          <w:rFonts w:hint="eastAsia" w:ascii="宋体" w:hAnsi="宋体" w:eastAsia="宋体" w:cs="宋体"/>
          <w:spacing w:val="-14"/>
          <w:sz w:val="24"/>
          <w:szCs w:val="24"/>
        </w:rPr>
        <w:t>原公告的采购项目编号：AHBST02404ZB　　　　　　</w:t>
      </w:r>
    </w:p>
    <w:p>
      <w:pPr>
        <w:spacing w:before="216"/>
        <w:ind w:left="636" w:leftChars="303" w:firstLine="0" w:firstLineChars="0"/>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原公告的采购项目名称：铜陵长江公路大桥2024-2025年度交通设施等维护项目　　　　　　</w:t>
      </w:r>
    </w:p>
    <w:p>
      <w:pPr>
        <w:spacing w:before="216"/>
        <w:ind w:firstLine="636" w:firstLineChars="300"/>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首次公告日期：2024年07月26日</w:t>
      </w:r>
    </w:p>
    <w:p>
      <w:pPr>
        <w:spacing w:before="216"/>
        <w:ind w:firstLine="636" w:firstLineChars="300"/>
        <w:rPr>
          <w:rFonts w:hint="eastAsia" w:ascii="宋体" w:hAnsi="宋体" w:eastAsia="宋体" w:cs="宋体"/>
          <w:spacing w:val="-14"/>
          <w:sz w:val="24"/>
          <w:szCs w:val="24"/>
        </w:rPr>
      </w:pPr>
    </w:p>
    <w:p>
      <w:pPr>
        <w:spacing w:before="215"/>
        <w:ind w:left="613"/>
        <w:rPr>
          <w:rFonts w:hint="default"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pPr>
      <w:r>
        <w:rPr>
          <w:rFonts w:ascii="宋体" w:hAnsi="宋体" w:eastAsia="宋体" w:cs="宋体"/>
          <w:spacing w:val="-1"/>
          <w:sz w:val="24"/>
          <w:szCs w:val="24"/>
          <w14:textOutline w14:w="4356" w14:cap="flat" w14:cmpd="sng" w14:algn="ctr">
            <w14:solidFill>
              <w14:srgbClr w14:val="000000"/>
            </w14:solidFill>
            <w14:prstDash w14:val="solid"/>
            <w14:miter w14:val="0"/>
          </w14:textOutline>
        </w:rPr>
        <w:t>二、</w:t>
      </w:r>
      <w:r>
        <w:rPr>
          <w:rFonts w:hint="eastAsia"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项目终止的原因</w:t>
      </w:r>
    </w:p>
    <w:p>
      <w:pPr>
        <w:spacing w:before="216"/>
        <w:ind w:left="636" w:leftChars="303" w:firstLine="0" w:firstLineChars="0"/>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本项目因采购需求发生调整，现暂停采购活动。</w:t>
      </w:r>
    </w:p>
    <w:p>
      <w:pPr>
        <w:spacing w:before="216"/>
        <w:ind w:left="636" w:leftChars="303" w:firstLine="0" w:firstLineChars="0"/>
        <w:rPr>
          <w:rFonts w:hint="eastAsia" w:ascii="宋体" w:hAnsi="宋体" w:eastAsia="宋体" w:cs="宋体"/>
          <w:spacing w:val="-14"/>
          <w:sz w:val="24"/>
          <w:szCs w:val="24"/>
          <w:lang w:val="en-US" w:eastAsia="zh-CN"/>
        </w:rPr>
      </w:pPr>
    </w:p>
    <w:p>
      <w:pPr>
        <w:numPr>
          <w:ilvl w:val="0"/>
          <w:numId w:val="1"/>
        </w:numPr>
        <w:kinsoku/>
        <w:autoSpaceDE/>
        <w:autoSpaceDN/>
        <w:adjustRightInd/>
        <w:snapToGrid/>
        <w:ind w:firstLine="714" w:firstLineChars="300"/>
        <w:textAlignment w:val="auto"/>
        <w:rPr>
          <w:rFonts w:ascii="宋体" w:hAnsi="宋体" w:eastAsia="宋体" w:cs="宋体"/>
          <w:spacing w:val="-1"/>
          <w:sz w:val="24"/>
          <w:szCs w:val="24"/>
          <w14:textOutline w14:w="4356" w14:cap="flat" w14:cmpd="sng" w14:algn="ctr">
            <w14:solidFill>
              <w14:srgbClr w14:val="000000"/>
            </w14:solidFill>
            <w14:prstDash w14:val="solid"/>
            <w14:miter w14:val="0"/>
          </w14:textOutline>
        </w:rPr>
      </w:pPr>
      <w:r>
        <w:rPr>
          <w:rFonts w:hint="eastAsia"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其它</w:t>
      </w:r>
      <w:bookmarkStart w:id="0" w:name="_GoBack"/>
      <w:bookmarkEnd w:id="0"/>
    </w:p>
    <w:p>
      <w:pPr>
        <w:spacing w:before="216"/>
        <w:ind w:left="636" w:leftChars="303" w:firstLine="0" w:firstLineChars="0"/>
        <w:jc w:val="left"/>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后续项目进程及调整后的内容以后续发布的公告内容及后台文件为准，请各潜在供应商自行关注。</w:t>
      </w:r>
    </w:p>
    <w:p>
      <w:pPr>
        <w:spacing w:before="216"/>
        <w:ind w:left="636" w:leftChars="303" w:firstLine="0" w:firstLineChars="0"/>
        <w:jc w:val="left"/>
        <w:rPr>
          <w:rFonts w:hint="eastAsia" w:ascii="宋体" w:hAnsi="宋体" w:eastAsia="宋体" w:cs="宋体"/>
          <w:spacing w:val="-14"/>
          <w:sz w:val="24"/>
          <w:szCs w:val="24"/>
          <w:lang w:val="en-US" w:eastAsia="zh-CN"/>
        </w:rPr>
      </w:pPr>
    </w:p>
    <w:p>
      <w:pPr>
        <w:spacing w:before="215"/>
        <w:ind w:firstLine="714" w:firstLineChars="300"/>
        <w:rPr>
          <w:rFonts w:ascii="宋体" w:hAnsi="宋体" w:eastAsia="宋体" w:cs="宋体"/>
          <w:sz w:val="24"/>
          <w:szCs w:val="24"/>
        </w:rPr>
      </w:pPr>
      <w:r>
        <w:rPr>
          <w:rFonts w:hint="eastAsia"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四</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、对本次</w:t>
      </w:r>
      <w:r>
        <w:rPr>
          <w:rFonts w:hint="eastAsia"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采购</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提出询问，请按以下方式联系</w:t>
      </w:r>
      <w:r>
        <w:rPr>
          <w:rFonts w:ascii="宋体" w:hAnsi="宋体" w:eastAsia="宋体" w:cs="宋体"/>
          <w:sz w:val="24"/>
          <w:szCs w:val="24"/>
          <w14:textOutline w14:w="4356" w14:cap="flat" w14:cmpd="sng" w14:algn="ctr">
            <w14:solidFill>
              <w14:srgbClr w14:val="000000"/>
            </w14:solidFill>
            <w14:prstDash w14:val="solid"/>
            <w14:miter w14:val="0"/>
          </w14:textOutline>
        </w:rPr>
        <w:t>。</w:t>
      </w: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279"/>
        <w:gridCol w:w="125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12"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采购人</w:t>
            </w:r>
          </w:p>
        </w:tc>
        <w:tc>
          <w:tcPr>
            <w:tcW w:w="3279" w:type="dxa"/>
            <w:tcBorders>
              <w:top w:val="single" w:color="auto" w:sz="12"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铜陵长江公路大桥管理处</w:t>
            </w:r>
          </w:p>
        </w:tc>
        <w:tc>
          <w:tcPr>
            <w:tcW w:w="1257" w:type="dxa"/>
            <w:tcBorders>
              <w:top w:val="single" w:color="auto" w:sz="12"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采购代理人</w:t>
            </w:r>
          </w:p>
        </w:tc>
        <w:tc>
          <w:tcPr>
            <w:tcW w:w="3827" w:type="dxa"/>
            <w:tcBorders>
              <w:top w:val="single" w:color="auto" w:sz="12"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安徽宝申工程项目管理咨询有限公司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地址</w:t>
            </w:r>
          </w:p>
        </w:tc>
        <w:tc>
          <w:tcPr>
            <w:tcW w:w="3279" w:type="dxa"/>
            <w:tcBorders>
              <w:top w:val="dashSmallGap" w:color="auto" w:sz="4"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安徽省铜陵市沿江南路（羊山矶）</w:t>
            </w:r>
          </w:p>
        </w:tc>
        <w:tc>
          <w:tcPr>
            <w:tcW w:w="1257" w:type="dxa"/>
            <w:tcBorders>
              <w:top w:val="dashSmallGap" w:color="auto" w:sz="4"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地址</w:t>
            </w:r>
          </w:p>
        </w:tc>
        <w:tc>
          <w:tcPr>
            <w:tcW w:w="3827" w:type="dxa"/>
            <w:tcBorders>
              <w:top w:val="dashSmallGap" w:color="auto" w:sz="4"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微软雅黑"/>
                <w:sz w:val="20"/>
              </w:rPr>
              <w:t>安徽省铜陵市铜官</w:t>
            </w:r>
            <w:r>
              <w:rPr>
                <w:rFonts w:hint="default" w:ascii="宋体" w:hAnsi="宋体" w:eastAsia="宋体" w:cs="微软雅黑"/>
                <w:sz w:val="20"/>
              </w:rPr>
              <w:t>区长江西路锦湖大厦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采购负责人</w:t>
            </w:r>
          </w:p>
        </w:tc>
        <w:tc>
          <w:tcPr>
            <w:tcW w:w="3279" w:type="dxa"/>
            <w:tcBorders>
              <w:top w:val="dashSmallGap" w:color="auto" w:sz="4"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余工</w:t>
            </w:r>
          </w:p>
        </w:tc>
        <w:tc>
          <w:tcPr>
            <w:tcW w:w="1257" w:type="dxa"/>
            <w:tcBorders>
              <w:top w:val="dashSmallGap" w:color="auto" w:sz="4"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采购负责人</w:t>
            </w:r>
          </w:p>
        </w:tc>
        <w:tc>
          <w:tcPr>
            <w:tcW w:w="3827" w:type="dxa"/>
            <w:tcBorders>
              <w:top w:val="dashSmallGap" w:color="auto" w:sz="4"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牛主任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single" w:color="auto" w:sz="12"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联系电话</w:t>
            </w:r>
          </w:p>
        </w:tc>
        <w:tc>
          <w:tcPr>
            <w:tcW w:w="3279" w:type="dxa"/>
            <w:tcBorders>
              <w:top w:val="dashSmallGap" w:color="auto" w:sz="4" w:space="0"/>
              <w:left w:val="dashSmallGap"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0</w:t>
            </w:r>
            <w:r>
              <w:rPr>
                <w:rFonts w:hint="default" w:ascii="宋体" w:hAnsi="宋体" w:eastAsia="宋体" w:cs="Times New Roman"/>
                <w:sz w:val="20"/>
              </w:rPr>
              <w:t>562-3811844</w:t>
            </w:r>
          </w:p>
        </w:tc>
        <w:tc>
          <w:tcPr>
            <w:tcW w:w="1257" w:type="dxa"/>
            <w:tcBorders>
              <w:top w:val="dashSmallGap" w:color="auto" w:sz="4" w:space="0"/>
              <w:left w:val="single" w:color="auto" w:sz="12" w:space="0"/>
              <w:bottom w:val="single" w:color="auto" w:sz="12"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联系电话</w:t>
            </w:r>
          </w:p>
        </w:tc>
        <w:tc>
          <w:tcPr>
            <w:tcW w:w="3827" w:type="dxa"/>
            <w:tcBorders>
              <w:top w:val="dashSmallGap" w:color="auto" w:sz="4" w:space="0"/>
              <w:left w:val="dashSmallGap"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sz w:val="20"/>
              </w:rPr>
            </w:pPr>
            <w:r>
              <w:rPr>
                <w:rFonts w:hint="eastAsia" w:ascii="宋体" w:hAnsi="宋体" w:eastAsia="宋体" w:cs="Times New Roman"/>
                <w:sz w:val="20"/>
              </w:rPr>
              <w:t>0562-5850718；139-6520-7552；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12" w:space="0"/>
              <w:left w:val="single" w:color="auto" w:sz="12" w:space="0"/>
              <w:bottom w:val="dashSmallGap" w:color="auto" w:sz="4"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b/>
                <w:bCs/>
                <w:sz w:val="20"/>
              </w:rPr>
            </w:pPr>
            <w:r>
              <w:rPr>
                <w:rFonts w:hint="eastAsia" w:ascii="宋体" w:hAnsi="宋体" w:eastAsia="宋体" w:cs="Times New Roman"/>
                <w:b/>
                <w:bCs/>
                <w:sz w:val="20"/>
              </w:rPr>
              <w:t>项目联系人</w:t>
            </w:r>
          </w:p>
        </w:tc>
        <w:tc>
          <w:tcPr>
            <w:tcW w:w="8363" w:type="dxa"/>
            <w:gridSpan w:val="3"/>
            <w:tcBorders>
              <w:top w:val="single" w:color="auto" w:sz="12" w:space="0"/>
              <w:left w:val="dashSmallGap" w:color="auto" w:sz="4" w:space="0"/>
              <w:bottom w:val="dashSmallGap" w:color="auto" w:sz="4"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b/>
                <w:bCs/>
                <w:sz w:val="20"/>
              </w:rPr>
            </w:pPr>
            <w:r>
              <w:rPr>
                <w:rFonts w:hint="eastAsia" w:ascii="宋体" w:hAnsi="宋体" w:eastAsia="宋体" w:cs="Times New Roman"/>
                <w:b/>
                <w:bCs/>
                <w:sz w:val="20"/>
              </w:rPr>
              <w:t>曹工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dashSmallGap" w:color="auto" w:sz="4" w:space="0"/>
              <w:left w:val="single" w:color="auto" w:sz="12" w:space="0"/>
              <w:bottom w:val="single" w:color="auto" w:sz="12" w:space="0"/>
              <w:right w:val="dashSmallGap"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b/>
                <w:bCs/>
                <w:sz w:val="20"/>
              </w:rPr>
            </w:pPr>
            <w:r>
              <w:rPr>
                <w:rFonts w:hint="eastAsia" w:ascii="宋体" w:hAnsi="宋体" w:eastAsia="宋体" w:cs="Times New Roman"/>
                <w:b/>
                <w:bCs/>
                <w:sz w:val="20"/>
              </w:rPr>
              <w:t>联系电话</w:t>
            </w:r>
          </w:p>
        </w:tc>
        <w:tc>
          <w:tcPr>
            <w:tcW w:w="8363" w:type="dxa"/>
            <w:gridSpan w:val="3"/>
            <w:tcBorders>
              <w:top w:val="dashSmallGap" w:color="auto" w:sz="4" w:space="0"/>
              <w:left w:val="dashSmallGap" w:color="auto" w:sz="4" w:space="0"/>
              <w:bottom w:val="single" w:color="auto" w:sz="12" w:space="0"/>
              <w:right w:val="single" w:color="auto" w:sz="12"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Times New Roman"/>
                <w:b/>
                <w:bCs/>
                <w:sz w:val="20"/>
              </w:rPr>
            </w:pPr>
            <w:r>
              <w:rPr>
                <w:rFonts w:hint="eastAsia" w:ascii="宋体" w:hAnsi="宋体" w:eastAsia="宋体" w:cs="Times New Roman"/>
                <w:b/>
                <w:bCs/>
                <w:sz w:val="20"/>
              </w:rPr>
              <w:t>0</w:t>
            </w:r>
            <w:r>
              <w:rPr>
                <w:rFonts w:hint="default" w:ascii="宋体" w:hAnsi="宋体" w:eastAsia="宋体" w:cs="Times New Roman"/>
                <w:b/>
                <w:bCs/>
                <w:sz w:val="20"/>
              </w:rPr>
              <w:t>562-2618988</w:t>
            </w:r>
            <w:r>
              <w:rPr>
                <w:rFonts w:hint="eastAsia" w:ascii="宋体" w:hAnsi="宋体" w:eastAsia="宋体" w:cs="Times New Roman"/>
                <w:b/>
                <w:bCs/>
                <w:sz w:val="20"/>
              </w:rPr>
              <w:t>；187-5625-7122；</w:t>
            </w:r>
          </w:p>
        </w:tc>
      </w:tr>
    </w:tbl>
    <w:p>
      <w:pPr>
        <w:rPr>
          <w:rFonts w:eastAsia="宋体"/>
        </w:rPr>
      </w:pPr>
    </w:p>
    <w:p>
      <w:pPr>
        <w:ind w:firstLine="476" w:firstLineChars="200"/>
        <w:rPr>
          <w:rFonts w:hint="eastAsia"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pPr>
    </w:p>
    <w:p>
      <w:pPr>
        <w:ind w:firstLine="714" w:firstLineChars="300"/>
        <w:rPr>
          <w:rFonts w:ascii="宋体" w:hAnsi="宋体" w:eastAsia="宋体" w:cs="宋体"/>
          <w:spacing w:val="-1"/>
          <w:sz w:val="24"/>
          <w:szCs w:val="24"/>
          <w14:textOutline w14:w="4356" w14:cap="flat" w14:cmpd="sng" w14:algn="ctr">
            <w14:solidFill>
              <w14:srgbClr w14:val="000000"/>
            </w14:solidFill>
            <w14:prstDash w14:val="solid"/>
            <w14:miter w14:val="0"/>
          </w14:textOutline>
        </w:rPr>
      </w:pPr>
      <w:r>
        <w:rPr>
          <w:rFonts w:hint="eastAsia"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五</w:t>
      </w:r>
      <w:r>
        <w:rPr>
          <w:rFonts w:ascii="宋体" w:hAnsi="宋体" w:eastAsia="宋体" w:cs="宋体"/>
          <w:spacing w:val="-1"/>
          <w:sz w:val="24"/>
          <w:szCs w:val="24"/>
          <w14:textOutline w14:w="4356" w14:cap="flat" w14:cmpd="sng" w14:algn="ctr">
            <w14:solidFill>
              <w14:srgbClr w14:val="000000"/>
            </w14:solidFill>
            <w14:prstDash w14:val="solid"/>
            <w14:miter w14:val="0"/>
          </w14:textOutline>
        </w:rPr>
        <w:t>、</w:t>
      </w:r>
      <w:r>
        <w:rPr>
          <w:rFonts w:hint="eastAsia" w:ascii="宋体" w:hAnsi="宋体" w:eastAsia="宋体" w:cs="宋体"/>
          <w:spacing w:val="-1"/>
          <w:sz w:val="24"/>
          <w:szCs w:val="24"/>
          <w14:textOutline w14:w="4356" w14:cap="flat" w14:cmpd="sng" w14:algn="ctr">
            <w14:solidFill>
              <w14:srgbClr w14:val="000000"/>
            </w14:solidFill>
            <w14:prstDash w14:val="solid"/>
            <w14:miter w14:val="0"/>
          </w14:textOutline>
        </w:rPr>
        <w:t>投诉方式</w:t>
      </w:r>
    </w:p>
    <w:p>
      <w:pPr>
        <w:spacing w:before="213"/>
        <w:ind w:firstLine="476" w:firstLineChars="200"/>
        <w:rPr>
          <w:rFonts w:ascii="宋体" w:hAnsi="宋体" w:eastAsia="宋体" w:cs="宋体"/>
          <w:spacing w:val="-1"/>
          <w:sz w:val="24"/>
          <w:szCs w:val="24"/>
        </w:rPr>
      </w:pPr>
      <w:r>
        <w:rPr>
          <w:rFonts w:hint="eastAsia" w:ascii="宋体" w:hAnsi="宋体" w:eastAsia="宋体" w:cs="宋体"/>
          <w:spacing w:val="-1"/>
          <w:sz w:val="24"/>
          <w:szCs w:val="24"/>
        </w:rPr>
        <w:t>铜陵市交通运输局：</w:t>
      </w:r>
      <w:r>
        <w:rPr>
          <w:rFonts w:ascii="宋体" w:hAnsi="宋体" w:eastAsia="宋体" w:cs="宋体"/>
          <w:spacing w:val="-1"/>
          <w:sz w:val="24"/>
          <w:szCs w:val="24"/>
        </w:rPr>
        <w:t>0562-2861481</w:t>
      </w:r>
    </w:p>
    <w:p>
      <w:pPr>
        <w:spacing w:before="213"/>
        <w:ind w:firstLine="476" w:firstLineChars="200"/>
        <w:rPr>
          <w:rFonts w:ascii="宋体" w:hAnsi="宋体" w:eastAsia="宋体" w:cs="宋体"/>
          <w:spacing w:val="-1"/>
          <w:sz w:val="24"/>
          <w:szCs w:val="24"/>
        </w:rPr>
      </w:pPr>
      <w:r>
        <w:rPr>
          <w:rFonts w:hint="eastAsia" w:ascii="宋体" w:hAnsi="宋体" w:eastAsia="宋体" w:cs="宋体"/>
          <w:spacing w:val="-1"/>
          <w:sz w:val="24"/>
          <w:szCs w:val="24"/>
        </w:rPr>
        <w:t>安徽宝申事务所（集团）：0</w:t>
      </w:r>
      <w:r>
        <w:rPr>
          <w:rFonts w:ascii="宋体" w:hAnsi="宋体" w:eastAsia="宋体" w:cs="宋体"/>
          <w:spacing w:val="-1"/>
          <w:sz w:val="24"/>
          <w:szCs w:val="24"/>
        </w:rPr>
        <w:t>551-62661640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93B65"/>
    <w:multiLevelType w:val="singleLevel"/>
    <w:tmpl w:val="C9793B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ZDNlYzQ0Mzk4ZTExMjkzNDUzMDYzZmQxMTI4ZjUifQ=="/>
  </w:docVars>
  <w:rsids>
    <w:rsidRoot w:val="00000000"/>
    <w:rsid w:val="01011432"/>
    <w:rsid w:val="025F28B4"/>
    <w:rsid w:val="026E6F9B"/>
    <w:rsid w:val="06AB60C8"/>
    <w:rsid w:val="099A2423"/>
    <w:rsid w:val="0A9652E1"/>
    <w:rsid w:val="0B1A7CC0"/>
    <w:rsid w:val="0D29243C"/>
    <w:rsid w:val="0DB00DA2"/>
    <w:rsid w:val="0DD203DE"/>
    <w:rsid w:val="12502374"/>
    <w:rsid w:val="158F2627"/>
    <w:rsid w:val="169F551D"/>
    <w:rsid w:val="18714C97"/>
    <w:rsid w:val="1AB377E9"/>
    <w:rsid w:val="1AF000F5"/>
    <w:rsid w:val="201C198C"/>
    <w:rsid w:val="233A0AA7"/>
    <w:rsid w:val="23EC5766"/>
    <w:rsid w:val="284D6B87"/>
    <w:rsid w:val="2C2C73FB"/>
    <w:rsid w:val="3133540A"/>
    <w:rsid w:val="34164C19"/>
    <w:rsid w:val="351D3D85"/>
    <w:rsid w:val="35B91D00"/>
    <w:rsid w:val="3D5E4F3B"/>
    <w:rsid w:val="453E0AA9"/>
    <w:rsid w:val="483E7CD6"/>
    <w:rsid w:val="4BB46D99"/>
    <w:rsid w:val="4BDF193C"/>
    <w:rsid w:val="4C8147A2"/>
    <w:rsid w:val="4D87403A"/>
    <w:rsid w:val="4D907392"/>
    <w:rsid w:val="4EB15812"/>
    <w:rsid w:val="4F5F5ED7"/>
    <w:rsid w:val="4FBF3A02"/>
    <w:rsid w:val="5124051D"/>
    <w:rsid w:val="51E90E1F"/>
    <w:rsid w:val="567D4711"/>
    <w:rsid w:val="56876E58"/>
    <w:rsid w:val="59973856"/>
    <w:rsid w:val="5D93736C"/>
    <w:rsid w:val="60145C01"/>
    <w:rsid w:val="621041A6"/>
    <w:rsid w:val="63253C81"/>
    <w:rsid w:val="63CD4602"/>
    <w:rsid w:val="65F00C38"/>
    <w:rsid w:val="67D31EFE"/>
    <w:rsid w:val="69DE085C"/>
    <w:rsid w:val="6F7A7103"/>
    <w:rsid w:val="75495D7A"/>
    <w:rsid w:val="7BFA3AA5"/>
    <w:rsid w:val="7E4F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eastAsia="黑体" w:cs="Times New Roman"/>
      <w:b/>
      <w:bCs/>
      <w:sz w:val="32"/>
      <w:szCs w:val="32"/>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iPriority w:val="0"/>
    <w:rPr>
      <w:color w:val="0000FF"/>
      <w:u w:val="single"/>
    </w:rPr>
  </w:style>
  <w:style w:type="table" w:customStyle="1" w:styleId="7">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2024-07-25T08:51:00Z</dcterms:created>
  <dc:creator>Administrator</dc:creator>
  <cp:lastModifiedBy>慈悲</cp:lastModifiedBy>
  <dcterms:modified xsi:type="dcterms:W3CDTF">2024-08-02T06:38:51Z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AEE537A9A79342F8B5E06C8E8FB464C5_12</vt:lpwstr>
  </property>
</Properties>
</file>