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C2B" w:rsidRDefault="00A15C2B" w:rsidP="00A15C2B">
      <w:pPr>
        <w:spacing w:line="360" w:lineRule="auto"/>
        <w:jc w:val="center"/>
        <w:rPr>
          <w:rFonts w:ascii="宋体"/>
          <w:b/>
          <w:color w:val="000000"/>
          <w:sz w:val="28"/>
        </w:rPr>
      </w:pPr>
      <w:r>
        <w:rPr>
          <w:rFonts w:ascii="宋体" w:hint="eastAsia"/>
          <w:b/>
          <w:color w:val="000000"/>
          <w:sz w:val="28"/>
        </w:rPr>
        <w:t>铜陵学院工程实训中心公共区域陶瓷薄板采购项目</w:t>
      </w:r>
    </w:p>
    <w:p w:rsidR="00A15C2B" w:rsidRDefault="00A15C2B" w:rsidP="00A15C2B">
      <w:pPr>
        <w:spacing w:line="360" w:lineRule="auto"/>
        <w:ind w:leftChars="-18" w:left="-1" w:hangingChars="13" w:hanging="37"/>
        <w:jc w:val="center"/>
        <w:rPr>
          <w:rFonts w:ascii="宋体"/>
          <w:b/>
          <w:color w:val="000000"/>
          <w:sz w:val="28"/>
        </w:rPr>
      </w:pPr>
      <w:r>
        <w:rPr>
          <w:rFonts w:ascii="宋体" w:hint="eastAsia"/>
          <w:b/>
          <w:color w:val="000000"/>
          <w:sz w:val="28"/>
        </w:rPr>
        <w:t>招标公告</w:t>
      </w:r>
    </w:p>
    <w:p w:rsidR="00A15C2B" w:rsidRDefault="00A15C2B" w:rsidP="00A15C2B">
      <w:pPr>
        <w:widowControl/>
        <w:shd w:val="clear" w:color="000000" w:fill="FFFFFF"/>
        <w:spacing w:line="240" w:lineRule="atLeast"/>
        <w:ind w:firstLine="440"/>
        <w:rPr>
          <w:rFonts w:ascii="宋体"/>
          <w:color w:val="000000"/>
          <w:sz w:val="22"/>
        </w:rPr>
      </w:pPr>
      <w:r>
        <w:rPr>
          <w:rFonts w:ascii="宋体" w:hint="eastAsia"/>
          <w:color w:val="000000"/>
          <w:sz w:val="22"/>
        </w:rPr>
        <w:t>按法定授权，</w:t>
      </w:r>
      <w:r>
        <w:rPr>
          <w:rFonts w:ascii="宋体" w:hint="eastAsia"/>
          <w:color w:val="000000"/>
          <w:sz w:val="22"/>
          <w:u w:val="single"/>
        </w:rPr>
        <w:t>安徽宝申工程项目管理咨询有限公司</w:t>
      </w:r>
      <w:r>
        <w:rPr>
          <w:rFonts w:ascii="宋体" w:hint="eastAsia"/>
          <w:color w:val="000000"/>
          <w:sz w:val="22"/>
        </w:rPr>
        <w:t>接受招标单位</w:t>
      </w:r>
      <w:r>
        <w:rPr>
          <w:rFonts w:ascii="宋体" w:hint="eastAsia"/>
          <w:color w:val="000000"/>
          <w:sz w:val="22"/>
          <w:u w:val="single"/>
        </w:rPr>
        <w:t>安徽星月生态建设有限公司</w:t>
      </w:r>
      <w:r>
        <w:rPr>
          <w:rFonts w:ascii="宋体" w:hint="eastAsia"/>
          <w:color w:val="000000"/>
          <w:sz w:val="22"/>
        </w:rPr>
        <w:t>委托，现对</w:t>
      </w:r>
      <w:r>
        <w:rPr>
          <w:rFonts w:ascii="宋体" w:hint="eastAsia"/>
          <w:color w:val="000000"/>
          <w:sz w:val="22"/>
          <w:u w:val="single"/>
        </w:rPr>
        <w:t xml:space="preserve">铜陵学院工程实训中心公共区域陶瓷薄板采购项目 </w:t>
      </w:r>
      <w:r>
        <w:rPr>
          <w:rFonts w:ascii="宋体" w:hint="eastAsia"/>
          <w:color w:val="000000"/>
          <w:sz w:val="22"/>
        </w:rPr>
        <w:t>进行公开招标，欢迎具备条件的供应商参加投标。</w:t>
      </w:r>
    </w:p>
    <w:p w:rsidR="00A15C2B" w:rsidRDefault="00A15C2B" w:rsidP="00A15C2B">
      <w:pPr>
        <w:widowControl/>
        <w:shd w:val="clear" w:color="000000" w:fill="FFFFFF"/>
        <w:spacing w:line="240" w:lineRule="atLeast"/>
        <w:ind w:firstLine="442"/>
        <w:rPr>
          <w:rFonts w:ascii="宋体"/>
          <w:b/>
          <w:color w:val="000000"/>
          <w:sz w:val="22"/>
        </w:rPr>
      </w:pPr>
      <w:r>
        <w:rPr>
          <w:rFonts w:ascii="宋体" w:hint="eastAsia"/>
          <w:b/>
          <w:color w:val="000000"/>
          <w:sz w:val="22"/>
        </w:rPr>
        <w:t>一、项目名称及内容</w:t>
      </w:r>
    </w:p>
    <w:p w:rsidR="00A15C2B" w:rsidRDefault="00A15C2B" w:rsidP="00A15C2B">
      <w:pPr>
        <w:widowControl/>
        <w:shd w:val="clear" w:color="000000" w:fill="FFFFFF"/>
        <w:spacing w:line="240" w:lineRule="atLeast"/>
        <w:ind w:firstLine="440"/>
        <w:rPr>
          <w:rFonts w:ascii="宋体"/>
          <w:color w:val="000000"/>
          <w:sz w:val="22"/>
        </w:rPr>
      </w:pPr>
      <w:r>
        <w:rPr>
          <w:rFonts w:ascii="宋体" w:hint="eastAsia"/>
          <w:color w:val="000000"/>
          <w:sz w:val="22"/>
        </w:rPr>
        <w:t>1、项目名称：铜陵学院工程实训中心公共区域陶瓷薄板采购项目</w:t>
      </w:r>
    </w:p>
    <w:p w:rsidR="00A15C2B" w:rsidRDefault="00A15C2B" w:rsidP="00A15C2B">
      <w:pPr>
        <w:widowControl/>
        <w:shd w:val="clear" w:color="000000" w:fill="FFFFFF"/>
        <w:spacing w:line="240" w:lineRule="atLeast"/>
        <w:ind w:firstLine="440"/>
        <w:rPr>
          <w:rFonts w:ascii="宋体"/>
          <w:color w:val="000000"/>
          <w:sz w:val="22"/>
        </w:rPr>
      </w:pPr>
      <w:r>
        <w:rPr>
          <w:rFonts w:ascii="宋体"/>
          <w:color w:val="000000"/>
          <w:sz w:val="22"/>
        </w:rPr>
        <w:t>2</w:t>
      </w:r>
      <w:r>
        <w:rPr>
          <w:rFonts w:ascii="宋体" w:hint="eastAsia"/>
          <w:color w:val="000000"/>
          <w:sz w:val="22"/>
        </w:rPr>
        <w:t>、项目编号：</w:t>
      </w:r>
      <w:r>
        <w:rPr>
          <w:rFonts w:ascii="宋体"/>
          <w:color w:val="000000"/>
          <w:sz w:val="22"/>
        </w:rPr>
        <w:t>AHBST02114ZB</w:t>
      </w:r>
    </w:p>
    <w:p w:rsidR="00A15C2B" w:rsidRDefault="00A15C2B" w:rsidP="00A15C2B">
      <w:pPr>
        <w:widowControl/>
        <w:shd w:val="clear" w:color="000000" w:fill="FFFFFF"/>
        <w:spacing w:line="240" w:lineRule="atLeast"/>
        <w:ind w:firstLine="440"/>
        <w:rPr>
          <w:rFonts w:ascii="宋体"/>
          <w:color w:val="000000"/>
          <w:sz w:val="22"/>
        </w:rPr>
      </w:pPr>
      <w:r>
        <w:rPr>
          <w:rFonts w:ascii="宋体" w:hint="eastAsia"/>
          <w:color w:val="000000"/>
          <w:sz w:val="22"/>
        </w:rPr>
        <w:t>3、招标单位：安徽星月生态建设有限公司</w:t>
      </w:r>
    </w:p>
    <w:p w:rsidR="00A15C2B" w:rsidRDefault="00A15C2B" w:rsidP="00A15C2B">
      <w:pPr>
        <w:widowControl/>
        <w:shd w:val="clear" w:color="000000" w:fill="FFFFFF"/>
        <w:spacing w:line="240" w:lineRule="atLeast"/>
        <w:ind w:firstLine="440"/>
        <w:rPr>
          <w:rFonts w:ascii="宋体"/>
          <w:color w:val="000000"/>
          <w:sz w:val="22"/>
        </w:rPr>
      </w:pPr>
      <w:r>
        <w:rPr>
          <w:rFonts w:ascii="宋体" w:hint="eastAsia"/>
          <w:color w:val="000000"/>
          <w:sz w:val="22"/>
        </w:rPr>
        <w:t>4、监督单位：铜陵学院</w:t>
      </w:r>
    </w:p>
    <w:p w:rsidR="00A15C2B" w:rsidRDefault="00A15C2B" w:rsidP="00A15C2B">
      <w:pPr>
        <w:widowControl/>
        <w:shd w:val="clear" w:color="000000" w:fill="FFFFFF"/>
        <w:spacing w:line="240" w:lineRule="atLeast"/>
        <w:ind w:firstLine="440"/>
        <w:rPr>
          <w:rFonts w:ascii="宋体"/>
          <w:color w:val="000000"/>
          <w:sz w:val="22"/>
        </w:rPr>
      </w:pPr>
      <w:r>
        <w:rPr>
          <w:rFonts w:ascii="宋体" w:hint="eastAsia"/>
          <w:color w:val="000000"/>
          <w:sz w:val="22"/>
        </w:rPr>
        <w:t>5、代理机构：安徽宝申工程项目管理咨询有限公司</w:t>
      </w:r>
    </w:p>
    <w:p w:rsidR="00A15C2B" w:rsidRDefault="00A15C2B" w:rsidP="00A15C2B">
      <w:pPr>
        <w:widowControl/>
        <w:shd w:val="clear" w:color="000000" w:fill="FFFFFF"/>
        <w:spacing w:line="240" w:lineRule="atLeast"/>
        <w:ind w:firstLine="440"/>
        <w:rPr>
          <w:rFonts w:ascii="宋体"/>
          <w:color w:val="000000"/>
          <w:sz w:val="22"/>
        </w:rPr>
      </w:pPr>
      <w:r>
        <w:rPr>
          <w:rFonts w:ascii="宋体" w:hint="eastAsia"/>
          <w:color w:val="000000"/>
          <w:sz w:val="22"/>
        </w:rPr>
        <w:t>6、招标方式：公开招标</w:t>
      </w:r>
    </w:p>
    <w:p w:rsidR="00A15C2B" w:rsidRDefault="00A15C2B" w:rsidP="00A15C2B">
      <w:pPr>
        <w:widowControl/>
        <w:shd w:val="clear" w:color="000000" w:fill="FFFFFF"/>
        <w:spacing w:line="240" w:lineRule="atLeast"/>
        <w:ind w:firstLine="440"/>
        <w:rPr>
          <w:rFonts w:ascii="宋体"/>
          <w:color w:val="000000"/>
          <w:sz w:val="22"/>
        </w:rPr>
      </w:pPr>
      <w:r>
        <w:rPr>
          <w:rFonts w:ascii="宋体" w:hint="eastAsia"/>
          <w:color w:val="000000"/>
          <w:sz w:val="22"/>
        </w:rPr>
        <w:t>7、项目概况：本项目主要采购内容为</w:t>
      </w:r>
      <w:r>
        <w:rPr>
          <w:rFonts w:ascii="宋体" w:hint="eastAsia"/>
          <w:b/>
          <w:bCs/>
          <w:color w:val="000000"/>
          <w:sz w:val="22"/>
        </w:rPr>
        <w:t>陶瓷薄板</w:t>
      </w:r>
      <w:r>
        <w:rPr>
          <w:rFonts w:ascii="宋体" w:hint="eastAsia"/>
          <w:color w:val="000000"/>
          <w:sz w:val="22"/>
        </w:rPr>
        <w:t>，详见清单内容</w:t>
      </w:r>
    </w:p>
    <w:p w:rsidR="00A15C2B" w:rsidRDefault="00A15C2B" w:rsidP="00A15C2B">
      <w:pPr>
        <w:widowControl/>
        <w:shd w:val="clear" w:color="000000" w:fill="FFFFFF"/>
        <w:spacing w:line="240" w:lineRule="atLeast"/>
        <w:ind w:firstLine="440"/>
        <w:rPr>
          <w:rFonts w:ascii="宋体"/>
          <w:color w:val="000000"/>
          <w:sz w:val="22"/>
        </w:rPr>
      </w:pPr>
      <w:r>
        <w:rPr>
          <w:rFonts w:ascii="宋体" w:hint="eastAsia"/>
          <w:color w:val="000000"/>
          <w:sz w:val="22"/>
        </w:rPr>
        <w:t>8、资金来源：企业自筹</w:t>
      </w:r>
    </w:p>
    <w:p w:rsidR="00A15C2B" w:rsidRDefault="00A15C2B" w:rsidP="00A15C2B">
      <w:pPr>
        <w:widowControl/>
        <w:shd w:val="clear" w:color="000000" w:fill="FFFFFF"/>
        <w:spacing w:line="240" w:lineRule="atLeast"/>
        <w:ind w:firstLine="440"/>
        <w:rPr>
          <w:rFonts w:ascii="宋体"/>
          <w:sz w:val="22"/>
        </w:rPr>
      </w:pPr>
      <w:r>
        <w:rPr>
          <w:rFonts w:ascii="宋体"/>
          <w:sz w:val="22"/>
        </w:rPr>
        <w:t>9</w:t>
      </w:r>
      <w:r>
        <w:rPr>
          <w:rFonts w:ascii="宋体" w:hint="eastAsia"/>
          <w:sz w:val="22"/>
        </w:rPr>
        <w:t>、最高限价：人民币</w:t>
      </w:r>
      <w:r>
        <w:rPr>
          <w:rFonts w:ascii="宋体"/>
          <w:sz w:val="22"/>
        </w:rPr>
        <w:t>340140.80</w:t>
      </w:r>
      <w:r>
        <w:rPr>
          <w:rFonts w:ascii="宋体" w:hint="eastAsia"/>
          <w:sz w:val="22"/>
        </w:rPr>
        <w:t>元</w:t>
      </w:r>
      <w:bookmarkStart w:id="0" w:name="_GoBack"/>
      <w:bookmarkEnd w:id="0"/>
    </w:p>
    <w:p w:rsidR="00A15C2B" w:rsidRDefault="00A15C2B" w:rsidP="00A15C2B">
      <w:pPr>
        <w:widowControl/>
        <w:shd w:val="clear" w:color="000000" w:fill="FFFFFF"/>
        <w:spacing w:line="240" w:lineRule="atLeast"/>
        <w:ind w:firstLine="440"/>
        <w:rPr>
          <w:rFonts w:ascii="宋体"/>
          <w:color w:val="000000"/>
          <w:sz w:val="22"/>
        </w:rPr>
      </w:pPr>
      <w:r>
        <w:rPr>
          <w:rFonts w:ascii="宋体"/>
          <w:color w:val="000000"/>
          <w:sz w:val="22"/>
        </w:rPr>
        <w:t>10</w:t>
      </w:r>
      <w:r>
        <w:rPr>
          <w:rFonts w:ascii="宋体" w:hint="eastAsia"/>
          <w:color w:val="000000"/>
          <w:sz w:val="22"/>
        </w:rPr>
        <w:t>、标段（包别）划分：一个标段</w:t>
      </w:r>
    </w:p>
    <w:p w:rsidR="00A15C2B" w:rsidRDefault="00A15C2B" w:rsidP="00A15C2B">
      <w:pPr>
        <w:widowControl/>
        <w:shd w:val="clear" w:color="000000" w:fill="FFFFFF"/>
        <w:spacing w:line="240" w:lineRule="atLeast"/>
        <w:ind w:firstLine="442"/>
        <w:rPr>
          <w:rFonts w:ascii="宋体"/>
          <w:b/>
          <w:color w:val="000000"/>
          <w:sz w:val="22"/>
        </w:rPr>
      </w:pPr>
    </w:p>
    <w:p w:rsidR="00A15C2B" w:rsidRDefault="00A15C2B" w:rsidP="00A15C2B">
      <w:pPr>
        <w:widowControl/>
        <w:shd w:val="clear" w:color="000000" w:fill="FFFFFF"/>
        <w:spacing w:line="240" w:lineRule="atLeast"/>
        <w:ind w:firstLine="442"/>
        <w:rPr>
          <w:rFonts w:ascii="宋体"/>
          <w:b/>
          <w:color w:val="000000"/>
          <w:sz w:val="22"/>
        </w:rPr>
      </w:pPr>
      <w:r>
        <w:rPr>
          <w:rFonts w:ascii="宋体" w:hint="eastAsia"/>
          <w:b/>
          <w:color w:val="000000"/>
          <w:sz w:val="22"/>
        </w:rPr>
        <w:t>二、投标供应商资格</w:t>
      </w:r>
    </w:p>
    <w:p w:rsidR="00A15C2B" w:rsidRDefault="00A15C2B" w:rsidP="00A15C2B">
      <w:pPr>
        <w:widowControl/>
        <w:shd w:val="clear" w:color="000000" w:fill="FFFFFF"/>
        <w:spacing w:line="240" w:lineRule="atLeast"/>
        <w:ind w:firstLine="440"/>
        <w:rPr>
          <w:rFonts w:ascii="宋体"/>
          <w:sz w:val="22"/>
        </w:rPr>
      </w:pPr>
      <w:r>
        <w:rPr>
          <w:rFonts w:ascii="宋体" w:hint="eastAsia"/>
          <w:sz w:val="22"/>
        </w:rPr>
        <w:t>1、资格审查：资格后审，资格审查资料将在开标后由评标委员会审查</w:t>
      </w:r>
    </w:p>
    <w:p w:rsidR="00A15C2B" w:rsidRDefault="00A15C2B" w:rsidP="00A15C2B">
      <w:pPr>
        <w:widowControl/>
        <w:shd w:val="clear" w:color="000000" w:fill="FFFFFF"/>
        <w:spacing w:line="240" w:lineRule="atLeast"/>
        <w:ind w:firstLine="440"/>
        <w:rPr>
          <w:rFonts w:ascii="宋体"/>
          <w:sz w:val="22"/>
        </w:rPr>
      </w:pPr>
      <w:r>
        <w:rPr>
          <w:rFonts w:ascii="宋体"/>
          <w:sz w:val="22"/>
        </w:rPr>
        <w:t>2</w:t>
      </w:r>
      <w:r>
        <w:rPr>
          <w:rFonts w:ascii="宋体" w:hint="eastAsia"/>
          <w:sz w:val="22"/>
        </w:rPr>
        <w:t>、供应商资质要求：具备《中华人民共和国政府采购法》第二十二条所述要求</w:t>
      </w:r>
    </w:p>
    <w:p w:rsidR="00A15C2B" w:rsidRDefault="00A15C2B" w:rsidP="00A15C2B">
      <w:pPr>
        <w:widowControl/>
        <w:shd w:val="clear" w:color="000000" w:fill="FFFFFF"/>
        <w:spacing w:line="240" w:lineRule="atLeast"/>
        <w:ind w:firstLine="440"/>
        <w:rPr>
          <w:rFonts w:ascii="宋体"/>
          <w:color w:val="000000"/>
          <w:sz w:val="22"/>
        </w:rPr>
      </w:pPr>
      <w:r>
        <w:rPr>
          <w:rFonts w:ascii="宋体"/>
          <w:sz w:val="22"/>
        </w:rPr>
        <w:t>3</w:t>
      </w:r>
      <w:r>
        <w:rPr>
          <w:rFonts w:ascii="宋体" w:hint="eastAsia"/>
          <w:color w:val="000000"/>
          <w:sz w:val="22"/>
        </w:rPr>
        <w:t>、本项目不接受联合体投标；且前来投标的供应商应为制造商或其授权的代理商</w:t>
      </w:r>
      <w:r>
        <w:rPr>
          <w:rFonts w:ascii="宋体"/>
          <w:color w:val="000000"/>
          <w:sz w:val="22"/>
        </w:rPr>
        <w:t>/</w:t>
      </w:r>
      <w:r>
        <w:rPr>
          <w:rFonts w:ascii="宋体" w:hint="eastAsia"/>
          <w:color w:val="000000"/>
          <w:sz w:val="22"/>
        </w:rPr>
        <w:t>经销商</w:t>
      </w:r>
    </w:p>
    <w:p w:rsidR="00A15C2B" w:rsidRDefault="00A15C2B" w:rsidP="00A15C2B">
      <w:pPr>
        <w:widowControl/>
        <w:shd w:val="clear" w:color="000000" w:fill="FFFFFF"/>
        <w:spacing w:line="240" w:lineRule="atLeast"/>
        <w:ind w:firstLine="440"/>
        <w:rPr>
          <w:rFonts w:ascii="宋体"/>
          <w:color w:val="000000"/>
          <w:sz w:val="22"/>
        </w:rPr>
      </w:pPr>
      <w:r>
        <w:rPr>
          <w:rFonts w:ascii="宋体"/>
          <w:color w:val="000000"/>
          <w:sz w:val="22"/>
        </w:rPr>
        <w:t>4</w:t>
      </w:r>
      <w:r>
        <w:rPr>
          <w:rFonts w:ascii="宋体" w:hint="eastAsia"/>
          <w:color w:val="000000"/>
          <w:sz w:val="22"/>
        </w:rPr>
        <w:t>、供应</w:t>
      </w:r>
      <w:proofErr w:type="gramStart"/>
      <w:r>
        <w:rPr>
          <w:rFonts w:ascii="宋体" w:hint="eastAsia"/>
          <w:color w:val="000000"/>
          <w:sz w:val="22"/>
        </w:rPr>
        <w:t>商存在</w:t>
      </w:r>
      <w:proofErr w:type="gramEnd"/>
      <w:r>
        <w:rPr>
          <w:rFonts w:ascii="宋体" w:hint="eastAsia"/>
          <w:color w:val="000000"/>
          <w:sz w:val="22"/>
        </w:rPr>
        <w:t>以下不良信用记录情形之一的，不得推荐为中标候选人，不得确定为中标人：</w:t>
      </w:r>
    </w:p>
    <w:p w:rsidR="00A15C2B" w:rsidRDefault="00A15C2B" w:rsidP="00A15C2B">
      <w:pPr>
        <w:widowControl/>
        <w:shd w:val="clear" w:color="000000" w:fill="FFFFFF"/>
        <w:spacing w:line="240" w:lineRule="atLeast"/>
        <w:ind w:firstLine="440"/>
        <w:rPr>
          <w:rFonts w:ascii="宋体"/>
          <w:color w:val="000000"/>
          <w:sz w:val="22"/>
        </w:rPr>
      </w:pPr>
      <w:r>
        <w:rPr>
          <w:rFonts w:ascii="宋体" w:hint="eastAsia"/>
          <w:color w:val="000000"/>
          <w:sz w:val="22"/>
        </w:rPr>
        <w:t>(1）供应商被人民法院列入失信被执行人的；</w:t>
      </w:r>
    </w:p>
    <w:p w:rsidR="00A15C2B" w:rsidRDefault="00A15C2B" w:rsidP="00A15C2B">
      <w:pPr>
        <w:widowControl/>
        <w:shd w:val="clear" w:color="000000" w:fill="FFFFFF"/>
        <w:spacing w:line="240" w:lineRule="atLeast"/>
        <w:ind w:firstLine="440"/>
        <w:rPr>
          <w:rFonts w:ascii="宋体"/>
          <w:color w:val="000000"/>
          <w:sz w:val="22"/>
        </w:rPr>
      </w:pPr>
      <w:r>
        <w:rPr>
          <w:rFonts w:ascii="宋体" w:hint="eastAsia"/>
          <w:color w:val="000000"/>
          <w:sz w:val="22"/>
        </w:rPr>
        <w:t>(2）供应商或其负责人或拟派项目负责人被人民检察院列入行贿犯罪档案的；</w:t>
      </w:r>
    </w:p>
    <w:p w:rsidR="00A15C2B" w:rsidRDefault="00A15C2B" w:rsidP="00A15C2B">
      <w:pPr>
        <w:widowControl/>
        <w:shd w:val="clear" w:color="000000" w:fill="FFFFFF"/>
        <w:spacing w:line="240" w:lineRule="atLeast"/>
        <w:ind w:firstLine="440"/>
        <w:rPr>
          <w:rFonts w:ascii="宋体"/>
          <w:color w:val="000000"/>
          <w:sz w:val="22"/>
        </w:rPr>
      </w:pPr>
      <w:r>
        <w:rPr>
          <w:rFonts w:ascii="宋体" w:hint="eastAsia"/>
          <w:color w:val="000000"/>
          <w:sz w:val="22"/>
        </w:rPr>
        <w:t>(3）供应商被工商行政管理部门列入企业经营异常名录的；</w:t>
      </w:r>
    </w:p>
    <w:p w:rsidR="00A15C2B" w:rsidRDefault="00A15C2B" w:rsidP="00A15C2B">
      <w:pPr>
        <w:widowControl/>
        <w:shd w:val="clear" w:color="000000" w:fill="FFFFFF"/>
        <w:spacing w:line="240" w:lineRule="atLeast"/>
        <w:ind w:firstLine="440"/>
        <w:rPr>
          <w:rFonts w:ascii="宋体"/>
          <w:color w:val="000000"/>
          <w:sz w:val="22"/>
        </w:rPr>
      </w:pPr>
      <w:r>
        <w:rPr>
          <w:rFonts w:ascii="宋体" w:hint="eastAsia"/>
          <w:color w:val="000000"/>
          <w:sz w:val="22"/>
        </w:rPr>
        <w:t>(4）供应商被税务部门列入重大税收违法案件当事人名单的；</w:t>
      </w:r>
    </w:p>
    <w:p w:rsidR="00A15C2B" w:rsidRDefault="00A15C2B" w:rsidP="00A15C2B">
      <w:pPr>
        <w:widowControl/>
        <w:shd w:val="clear" w:color="000000" w:fill="FFFFFF"/>
        <w:spacing w:line="240" w:lineRule="atLeast"/>
        <w:ind w:firstLine="440"/>
        <w:rPr>
          <w:rFonts w:ascii="宋体"/>
          <w:color w:val="000000"/>
          <w:sz w:val="22"/>
        </w:rPr>
      </w:pPr>
      <w:r>
        <w:rPr>
          <w:rFonts w:ascii="宋体" w:hint="eastAsia"/>
          <w:color w:val="000000"/>
          <w:sz w:val="22"/>
        </w:rPr>
        <w:t>(5）供应商或其负责人或拟派项目负责人</w:t>
      </w:r>
      <w:bookmarkStart w:id="1" w:name="_Hlk78501188"/>
      <w:r>
        <w:rPr>
          <w:rFonts w:ascii="宋体" w:hint="eastAsia"/>
          <w:color w:val="000000"/>
          <w:sz w:val="22"/>
        </w:rPr>
        <w:t>被政府招标监管部门列入政府招标严重违法失信行为记录名单</w:t>
      </w:r>
      <w:bookmarkEnd w:id="1"/>
      <w:r>
        <w:rPr>
          <w:rFonts w:ascii="宋体" w:hint="eastAsia"/>
          <w:color w:val="000000"/>
          <w:sz w:val="22"/>
        </w:rPr>
        <w:t>的。</w:t>
      </w:r>
    </w:p>
    <w:p w:rsidR="00A15C2B" w:rsidRDefault="00A15C2B" w:rsidP="00A15C2B">
      <w:pPr>
        <w:widowControl/>
        <w:shd w:val="clear" w:color="000000" w:fill="FFFFFF"/>
        <w:spacing w:line="240" w:lineRule="atLeast"/>
        <w:ind w:firstLine="442"/>
        <w:rPr>
          <w:rFonts w:ascii="宋体"/>
          <w:b/>
          <w:color w:val="000000"/>
          <w:sz w:val="22"/>
        </w:rPr>
      </w:pPr>
      <w:r>
        <w:rPr>
          <w:rFonts w:ascii="宋体" w:hint="eastAsia"/>
          <w:b/>
          <w:color w:val="000000"/>
          <w:sz w:val="22"/>
        </w:rPr>
        <w:t xml:space="preserve">  </w:t>
      </w:r>
    </w:p>
    <w:p w:rsidR="00A15C2B" w:rsidRDefault="00A15C2B" w:rsidP="00A15C2B">
      <w:pPr>
        <w:widowControl/>
        <w:shd w:val="clear" w:color="000000" w:fill="FFFFFF"/>
        <w:spacing w:line="240" w:lineRule="atLeast"/>
        <w:ind w:firstLine="442"/>
        <w:rPr>
          <w:rFonts w:ascii="宋体"/>
          <w:b/>
          <w:color w:val="000000"/>
          <w:sz w:val="22"/>
        </w:rPr>
      </w:pPr>
      <w:r>
        <w:rPr>
          <w:rFonts w:ascii="宋体" w:hint="eastAsia"/>
          <w:b/>
          <w:color w:val="000000"/>
          <w:sz w:val="22"/>
        </w:rPr>
        <w:t>三、招标文件的获取：</w:t>
      </w:r>
    </w:p>
    <w:p w:rsidR="00A15C2B" w:rsidRDefault="00A15C2B" w:rsidP="00A15C2B">
      <w:pPr>
        <w:spacing w:after="120" w:line="240" w:lineRule="atLeast"/>
        <w:ind w:firstLine="440"/>
        <w:rPr>
          <w:rFonts w:ascii="宋体"/>
          <w:color w:val="000000"/>
          <w:sz w:val="22"/>
        </w:rPr>
      </w:pPr>
      <w:r>
        <w:rPr>
          <w:rFonts w:ascii="宋体" w:hint="eastAsia"/>
          <w:b/>
          <w:color w:val="000000"/>
          <w:sz w:val="22"/>
        </w:rPr>
        <w:t>1、报名方式：供应商需</w:t>
      </w:r>
      <w:proofErr w:type="gramStart"/>
      <w:r>
        <w:rPr>
          <w:rFonts w:ascii="宋体" w:hint="eastAsia"/>
          <w:b/>
          <w:color w:val="000000"/>
          <w:sz w:val="22"/>
        </w:rPr>
        <w:t>自行于</w:t>
      </w:r>
      <w:proofErr w:type="gramEnd"/>
      <w:r>
        <w:rPr>
          <w:rFonts w:ascii="宋体" w:hint="eastAsia"/>
          <w:b/>
          <w:color w:val="000000"/>
          <w:sz w:val="22"/>
        </w:rPr>
        <w:t>中国政府采购网或安徽宝申工程项目管理咨询</w:t>
      </w:r>
      <w:proofErr w:type="gramStart"/>
      <w:r>
        <w:rPr>
          <w:rFonts w:ascii="宋体" w:hint="eastAsia"/>
          <w:b/>
          <w:color w:val="000000"/>
          <w:sz w:val="22"/>
        </w:rPr>
        <w:t>有限公司官网的</w:t>
      </w:r>
      <w:proofErr w:type="gramEnd"/>
      <w:r>
        <w:rPr>
          <w:rFonts w:ascii="宋体" w:hint="eastAsia"/>
          <w:b/>
          <w:color w:val="000000"/>
          <w:sz w:val="22"/>
        </w:rPr>
        <w:t>本项目公告发布网页下载投标报名表，并于指定时间携带投标报名表及预退还保证金申请表进行报名、缴纳工本费并领取相应招标文件及工程量清单。</w:t>
      </w:r>
    </w:p>
    <w:p w:rsidR="00A15C2B" w:rsidRDefault="00A15C2B" w:rsidP="00A15C2B">
      <w:pPr>
        <w:spacing w:after="120" w:line="240" w:lineRule="atLeast"/>
        <w:ind w:firstLine="440"/>
        <w:rPr>
          <w:rFonts w:ascii="宋体"/>
          <w:b/>
          <w:bCs/>
          <w:color w:val="000000"/>
          <w:sz w:val="22"/>
        </w:rPr>
      </w:pPr>
      <w:r>
        <w:rPr>
          <w:rFonts w:ascii="宋体" w:hint="eastAsia"/>
          <w:b/>
          <w:bCs/>
          <w:color w:val="000000"/>
          <w:sz w:val="22"/>
        </w:rPr>
        <w:t>投标报名表下载时间：截止至现场确认结束时间</w:t>
      </w:r>
    </w:p>
    <w:p w:rsidR="00A15C2B" w:rsidRDefault="00A15C2B" w:rsidP="00A15C2B">
      <w:pPr>
        <w:widowControl/>
        <w:shd w:val="clear" w:color="000000" w:fill="FFFFFF"/>
        <w:spacing w:line="240" w:lineRule="atLeast"/>
        <w:ind w:firstLineChars="200" w:firstLine="442"/>
        <w:rPr>
          <w:rFonts w:ascii="宋体"/>
          <w:b/>
          <w:bCs/>
          <w:color w:val="000000"/>
          <w:sz w:val="22"/>
        </w:rPr>
      </w:pPr>
      <w:r>
        <w:rPr>
          <w:rFonts w:ascii="宋体" w:hint="eastAsia"/>
          <w:b/>
          <w:bCs/>
          <w:color w:val="000000"/>
          <w:sz w:val="22"/>
        </w:rPr>
        <w:t>现场确认日期：</w:t>
      </w:r>
      <w:r>
        <w:rPr>
          <w:rFonts w:ascii="宋体" w:hint="eastAsia"/>
          <w:b/>
          <w:bCs/>
          <w:color w:val="000000"/>
          <w:sz w:val="22"/>
          <w:highlight w:val="yellow"/>
          <w:u w:val="single"/>
        </w:rPr>
        <w:t>2021年</w:t>
      </w:r>
      <w:r>
        <w:rPr>
          <w:rFonts w:ascii="宋体"/>
          <w:b/>
          <w:bCs/>
          <w:color w:val="000000"/>
          <w:sz w:val="22"/>
          <w:highlight w:val="yellow"/>
          <w:u w:val="single"/>
        </w:rPr>
        <w:t>11</w:t>
      </w:r>
      <w:r>
        <w:rPr>
          <w:rFonts w:ascii="宋体" w:hint="eastAsia"/>
          <w:b/>
          <w:bCs/>
          <w:color w:val="000000"/>
          <w:sz w:val="22"/>
          <w:highlight w:val="yellow"/>
          <w:u w:val="single"/>
        </w:rPr>
        <w:t>月</w:t>
      </w:r>
      <w:r>
        <w:rPr>
          <w:rFonts w:ascii="宋体"/>
          <w:b/>
          <w:bCs/>
          <w:color w:val="000000"/>
          <w:sz w:val="22"/>
          <w:highlight w:val="yellow"/>
          <w:u w:val="single"/>
        </w:rPr>
        <w:t>1</w:t>
      </w:r>
      <w:r>
        <w:rPr>
          <w:rFonts w:ascii="宋体" w:hint="eastAsia"/>
          <w:b/>
          <w:bCs/>
          <w:color w:val="000000"/>
          <w:sz w:val="22"/>
          <w:highlight w:val="yellow"/>
          <w:u w:val="single"/>
        </w:rPr>
        <w:t>9日</w:t>
      </w:r>
      <w:r>
        <w:rPr>
          <w:rFonts w:ascii="宋体" w:hint="eastAsia"/>
          <w:b/>
          <w:bCs/>
          <w:color w:val="000000"/>
          <w:sz w:val="22"/>
          <w:highlight w:val="yellow"/>
        </w:rPr>
        <w:t>至</w:t>
      </w:r>
      <w:r>
        <w:rPr>
          <w:rFonts w:ascii="宋体" w:hint="eastAsia"/>
          <w:b/>
          <w:bCs/>
          <w:color w:val="000000"/>
          <w:sz w:val="22"/>
          <w:highlight w:val="yellow"/>
          <w:u w:val="single"/>
        </w:rPr>
        <w:t>202</w:t>
      </w:r>
      <w:r>
        <w:rPr>
          <w:rFonts w:ascii="宋体"/>
          <w:b/>
          <w:bCs/>
          <w:color w:val="000000"/>
          <w:sz w:val="22"/>
          <w:highlight w:val="yellow"/>
          <w:u w:val="single"/>
        </w:rPr>
        <w:t>1</w:t>
      </w:r>
      <w:r>
        <w:rPr>
          <w:rFonts w:ascii="宋体" w:hint="eastAsia"/>
          <w:b/>
          <w:bCs/>
          <w:color w:val="000000"/>
          <w:sz w:val="22"/>
          <w:highlight w:val="yellow"/>
          <w:u w:val="single"/>
        </w:rPr>
        <w:t>年</w:t>
      </w:r>
      <w:r>
        <w:rPr>
          <w:rFonts w:ascii="宋体"/>
          <w:b/>
          <w:bCs/>
          <w:color w:val="000000"/>
          <w:sz w:val="22"/>
          <w:highlight w:val="yellow"/>
          <w:u w:val="single"/>
        </w:rPr>
        <w:t>11</w:t>
      </w:r>
      <w:r>
        <w:rPr>
          <w:rFonts w:ascii="宋体" w:hint="eastAsia"/>
          <w:b/>
          <w:bCs/>
          <w:color w:val="000000"/>
          <w:sz w:val="22"/>
          <w:highlight w:val="yellow"/>
          <w:u w:val="single"/>
        </w:rPr>
        <w:t>月23日</w:t>
      </w:r>
      <w:r>
        <w:rPr>
          <w:rFonts w:ascii="宋体" w:hint="eastAsia"/>
          <w:b/>
          <w:bCs/>
          <w:color w:val="000000"/>
          <w:sz w:val="22"/>
        </w:rPr>
        <w:t>（节假日除外）</w:t>
      </w:r>
    </w:p>
    <w:p w:rsidR="00A15C2B" w:rsidRDefault="00A15C2B" w:rsidP="00A15C2B">
      <w:pPr>
        <w:widowControl/>
        <w:shd w:val="clear" w:color="000000" w:fill="FFFFFF"/>
        <w:spacing w:line="240" w:lineRule="atLeast"/>
        <w:ind w:firstLine="440"/>
        <w:rPr>
          <w:rFonts w:ascii="宋体"/>
          <w:b/>
          <w:bCs/>
          <w:color w:val="000000"/>
          <w:sz w:val="22"/>
        </w:rPr>
      </w:pPr>
      <w:r>
        <w:rPr>
          <w:rFonts w:ascii="宋体" w:hint="eastAsia"/>
          <w:b/>
          <w:bCs/>
          <w:color w:val="000000"/>
          <w:sz w:val="22"/>
        </w:rPr>
        <w:t>现场确认工作时间：9:</w:t>
      </w:r>
      <w:r>
        <w:rPr>
          <w:rFonts w:ascii="宋体"/>
          <w:b/>
          <w:bCs/>
          <w:color w:val="000000"/>
          <w:sz w:val="22"/>
        </w:rPr>
        <w:t>15</w:t>
      </w:r>
      <w:r>
        <w:rPr>
          <w:rFonts w:ascii="宋体" w:hint="eastAsia"/>
          <w:b/>
          <w:bCs/>
          <w:color w:val="000000"/>
          <w:sz w:val="22"/>
        </w:rPr>
        <w:t>—1</w:t>
      </w:r>
      <w:r>
        <w:rPr>
          <w:rFonts w:ascii="宋体"/>
          <w:b/>
          <w:bCs/>
          <w:color w:val="000000"/>
          <w:sz w:val="22"/>
        </w:rPr>
        <w:t>1</w:t>
      </w:r>
      <w:r>
        <w:rPr>
          <w:rFonts w:ascii="宋体" w:hint="eastAsia"/>
          <w:b/>
          <w:bCs/>
          <w:color w:val="000000"/>
          <w:sz w:val="22"/>
        </w:rPr>
        <w:t>:</w:t>
      </w:r>
      <w:r>
        <w:rPr>
          <w:rFonts w:ascii="宋体"/>
          <w:b/>
          <w:bCs/>
          <w:color w:val="000000"/>
          <w:sz w:val="22"/>
        </w:rPr>
        <w:t>15</w:t>
      </w:r>
      <w:r>
        <w:rPr>
          <w:rFonts w:ascii="宋体" w:hint="eastAsia"/>
          <w:b/>
          <w:bCs/>
          <w:color w:val="000000"/>
          <w:sz w:val="22"/>
        </w:rPr>
        <w:t>；1</w:t>
      </w:r>
      <w:r>
        <w:rPr>
          <w:rFonts w:ascii="宋体"/>
          <w:b/>
          <w:bCs/>
          <w:color w:val="000000"/>
          <w:sz w:val="22"/>
        </w:rPr>
        <w:t>4</w:t>
      </w:r>
      <w:r>
        <w:rPr>
          <w:rFonts w:ascii="宋体" w:hint="eastAsia"/>
          <w:b/>
          <w:bCs/>
          <w:color w:val="000000"/>
          <w:sz w:val="22"/>
        </w:rPr>
        <w:t>:</w:t>
      </w:r>
      <w:r>
        <w:rPr>
          <w:rFonts w:ascii="宋体"/>
          <w:b/>
          <w:bCs/>
          <w:color w:val="000000"/>
          <w:sz w:val="22"/>
        </w:rPr>
        <w:t>45</w:t>
      </w:r>
      <w:r>
        <w:rPr>
          <w:rFonts w:ascii="宋体" w:hint="eastAsia"/>
          <w:b/>
          <w:bCs/>
          <w:color w:val="000000"/>
          <w:sz w:val="22"/>
        </w:rPr>
        <w:t>—1</w:t>
      </w:r>
      <w:r>
        <w:rPr>
          <w:rFonts w:ascii="宋体"/>
          <w:b/>
          <w:bCs/>
          <w:color w:val="000000"/>
          <w:sz w:val="22"/>
        </w:rPr>
        <w:t>7:15</w:t>
      </w:r>
      <w:r>
        <w:rPr>
          <w:rFonts w:ascii="宋体" w:hint="eastAsia"/>
          <w:b/>
          <w:bCs/>
          <w:color w:val="000000"/>
          <w:sz w:val="22"/>
        </w:rPr>
        <w:t>；</w:t>
      </w:r>
    </w:p>
    <w:p w:rsidR="00A15C2B" w:rsidRDefault="00A15C2B" w:rsidP="00A15C2B">
      <w:pPr>
        <w:widowControl/>
        <w:shd w:val="clear" w:color="000000" w:fill="FFFFFF"/>
        <w:spacing w:line="240" w:lineRule="atLeast"/>
        <w:ind w:firstLine="440"/>
        <w:rPr>
          <w:rFonts w:ascii="宋体"/>
          <w:b/>
          <w:color w:val="000000"/>
          <w:sz w:val="22"/>
        </w:rPr>
      </w:pPr>
      <w:r>
        <w:rPr>
          <w:rFonts w:ascii="宋体" w:hint="eastAsia"/>
          <w:b/>
          <w:color w:val="000000"/>
          <w:sz w:val="22"/>
        </w:rPr>
        <w:t>（</w:t>
      </w:r>
      <w:proofErr w:type="gramStart"/>
      <w:r>
        <w:rPr>
          <w:rFonts w:ascii="宋体" w:hint="eastAsia"/>
          <w:b/>
          <w:color w:val="000000"/>
          <w:sz w:val="22"/>
        </w:rPr>
        <w:t>未现场</w:t>
      </w:r>
      <w:proofErr w:type="gramEnd"/>
      <w:r>
        <w:rPr>
          <w:rFonts w:ascii="宋体" w:hint="eastAsia"/>
          <w:b/>
          <w:color w:val="000000"/>
          <w:sz w:val="22"/>
        </w:rPr>
        <w:t>报名确认的供应商，投标文件开标时将不予受理）</w:t>
      </w:r>
    </w:p>
    <w:p w:rsidR="00A15C2B" w:rsidRDefault="00A15C2B" w:rsidP="00A15C2B">
      <w:pPr>
        <w:spacing w:after="120" w:line="240" w:lineRule="atLeast"/>
        <w:ind w:firstLine="440"/>
        <w:rPr>
          <w:rFonts w:ascii="宋体"/>
          <w:b/>
          <w:bCs/>
          <w:color w:val="000000"/>
          <w:sz w:val="22"/>
          <w:u w:val="single"/>
        </w:rPr>
      </w:pPr>
      <w:r>
        <w:rPr>
          <w:rFonts w:ascii="宋体" w:hint="eastAsia"/>
          <w:color w:val="000000"/>
          <w:sz w:val="22"/>
        </w:rPr>
        <w:t>2、确认地点：</w:t>
      </w:r>
      <w:r>
        <w:rPr>
          <w:rFonts w:ascii="宋体" w:hint="eastAsia"/>
          <w:b/>
          <w:bCs/>
          <w:color w:val="000000"/>
          <w:sz w:val="22"/>
          <w:u w:val="single"/>
        </w:rPr>
        <w:t>安徽省铜陵市</w:t>
      </w:r>
      <w:proofErr w:type="gramStart"/>
      <w:r>
        <w:rPr>
          <w:rFonts w:ascii="宋体" w:hint="eastAsia"/>
          <w:b/>
          <w:bCs/>
          <w:color w:val="000000"/>
          <w:sz w:val="22"/>
          <w:u w:val="single"/>
        </w:rPr>
        <w:t>铜官区长江西路</w:t>
      </w:r>
      <w:proofErr w:type="gramEnd"/>
      <w:r>
        <w:rPr>
          <w:rFonts w:ascii="宋体" w:hint="eastAsia"/>
          <w:b/>
          <w:bCs/>
          <w:color w:val="000000"/>
          <w:sz w:val="22"/>
          <w:u w:val="single"/>
        </w:rPr>
        <w:t>1805号 锦湖大厦三楼</w:t>
      </w:r>
    </w:p>
    <w:p w:rsidR="00A15C2B" w:rsidRDefault="00A15C2B" w:rsidP="00A15C2B">
      <w:pPr>
        <w:spacing w:after="120" w:line="240" w:lineRule="atLeast"/>
        <w:ind w:firstLineChars="900" w:firstLine="1988"/>
        <w:rPr>
          <w:rFonts w:ascii="宋体"/>
          <w:color w:val="000000"/>
          <w:sz w:val="22"/>
          <w:u w:val="single"/>
        </w:rPr>
      </w:pPr>
      <w:r>
        <w:rPr>
          <w:rFonts w:ascii="宋体" w:hint="eastAsia"/>
          <w:b/>
          <w:bCs/>
          <w:color w:val="000000"/>
          <w:sz w:val="22"/>
          <w:u w:val="single"/>
        </w:rPr>
        <w:t>安徽宝申工程项目管理咨询有限公司310室</w:t>
      </w:r>
    </w:p>
    <w:p w:rsidR="00A15C2B" w:rsidRDefault="00A15C2B" w:rsidP="00A15C2B">
      <w:pPr>
        <w:spacing w:after="120" w:line="240" w:lineRule="atLeast"/>
        <w:ind w:firstLine="440"/>
        <w:rPr>
          <w:rFonts w:ascii="宋体"/>
          <w:color w:val="000000"/>
          <w:sz w:val="22"/>
        </w:rPr>
      </w:pPr>
      <w:r>
        <w:rPr>
          <w:rFonts w:ascii="宋体" w:hint="eastAsia"/>
          <w:color w:val="000000"/>
          <w:sz w:val="22"/>
        </w:rPr>
        <w:lastRenderedPageBreak/>
        <w:t>3、报名资料</w:t>
      </w:r>
      <w:r>
        <w:rPr>
          <w:rFonts w:ascii="宋体" w:hint="eastAsia"/>
          <w:b/>
          <w:bCs/>
          <w:color w:val="000000"/>
          <w:sz w:val="22"/>
        </w:rPr>
        <w:t>（所有资料需加盖供应商公章，请勿携带未提及的其它资料）</w:t>
      </w:r>
      <w:r>
        <w:rPr>
          <w:rFonts w:ascii="宋体" w:hint="eastAsia"/>
          <w:color w:val="000000"/>
          <w:sz w:val="22"/>
        </w:rPr>
        <w:t>：</w:t>
      </w:r>
      <w:r>
        <w:rPr>
          <w:rFonts w:ascii="宋体" w:hint="eastAsia"/>
          <w:color w:val="000000"/>
          <w:sz w:val="22"/>
        </w:rPr>
        <w:tab/>
      </w:r>
    </w:p>
    <w:p w:rsidR="00A15C2B" w:rsidRDefault="00A15C2B" w:rsidP="00A15C2B">
      <w:pPr>
        <w:spacing w:after="120" w:line="240" w:lineRule="atLeast"/>
        <w:ind w:firstLine="440"/>
        <w:rPr>
          <w:rFonts w:ascii="宋体"/>
          <w:color w:val="000000"/>
          <w:sz w:val="22"/>
        </w:rPr>
      </w:pPr>
      <w:r>
        <w:rPr>
          <w:rFonts w:ascii="宋体"/>
          <w:color w:val="000000"/>
          <w:sz w:val="22"/>
        </w:rPr>
        <w:t>(1)</w:t>
      </w:r>
      <w:r>
        <w:rPr>
          <w:rFonts w:ascii="宋体" w:hint="eastAsia"/>
          <w:color w:val="000000"/>
          <w:sz w:val="22"/>
        </w:rPr>
        <w:t xml:space="preserve"> 供应商授权委托书</w:t>
      </w:r>
    </w:p>
    <w:p w:rsidR="00A15C2B" w:rsidRDefault="00A15C2B" w:rsidP="00A15C2B">
      <w:pPr>
        <w:spacing w:after="120" w:line="240" w:lineRule="atLeast"/>
        <w:ind w:firstLine="440"/>
        <w:rPr>
          <w:rFonts w:ascii="宋体"/>
          <w:color w:val="000000"/>
          <w:sz w:val="22"/>
        </w:rPr>
      </w:pPr>
      <w:r>
        <w:rPr>
          <w:rFonts w:ascii="宋体"/>
          <w:color w:val="000000"/>
          <w:sz w:val="22"/>
        </w:rPr>
        <w:t>(2)</w:t>
      </w:r>
      <w:r>
        <w:rPr>
          <w:rFonts w:ascii="宋体" w:hint="eastAsia"/>
          <w:color w:val="000000"/>
          <w:sz w:val="22"/>
        </w:rPr>
        <w:t xml:space="preserve"> 投标报名表及预退还保证金申请</w:t>
      </w:r>
    </w:p>
    <w:p w:rsidR="00A15C2B" w:rsidRDefault="00A15C2B" w:rsidP="00A15C2B">
      <w:pPr>
        <w:spacing w:after="120" w:line="240" w:lineRule="atLeast"/>
        <w:ind w:firstLineChars="200" w:firstLine="440"/>
        <w:rPr>
          <w:rFonts w:ascii="宋体"/>
          <w:color w:val="000000"/>
          <w:sz w:val="22"/>
        </w:rPr>
      </w:pPr>
      <w:r>
        <w:rPr>
          <w:rFonts w:ascii="宋体" w:hint="eastAsia"/>
          <w:color w:val="000000"/>
          <w:sz w:val="22"/>
        </w:rPr>
        <w:t>(</w:t>
      </w:r>
      <w:r>
        <w:rPr>
          <w:rFonts w:ascii="宋体"/>
          <w:color w:val="000000"/>
          <w:sz w:val="22"/>
        </w:rPr>
        <w:t xml:space="preserve">3) </w:t>
      </w:r>
      <w:r>
        <w:rPr>
          <w:rFonts w:ascii="宋体" w:hint="eastAsia"/>
          <w:color w:val="000000"/>
          <w:sz w:val="22"/>
        </w:rPr>
        <w:t>企业营业执照复印件</w:t>
      </w:r>
    </w:p>
    <w:p w:rsidR="00A15C2B" w:rsidRDefault="00A15C2B" w:rsidP="00A15C2B">
      <w:pPr>
        <w:spacing w:after="120" w:line="240" w:lineRule="atLeast"/>
        <w:ind w:firstLine="440"/>
        <w:rPr>
          <w:rFonts w:ascii="宋体"/>
          <w:color w:val="000000"/>
          <w:sz w:val="22"/>
        </w:rPr>
      </w:pPr>
      <w:r>
        <w:rPr>
          <w:rFonts w:ascii="宋体" w:hint="eastAsia"/>
          <w:color w:val="000000"/>
          <w:sz w:val="22"/>
        </w:rPr>
        <w:t>4、招标文件如有修正，将以“补充公告”或“修正函”的形式公布，对所有供应商具有约束力。</w:t>
      </w:r>
    </w:p>
    <w:p w:rsidR="00A15C2B" w:rsidRDefault="00A15C2B" w:rsidP="00A15C2B">
      <w:pPr>
        <w:spacing w:after="120" w:line="240" w:lineRule="atLeast"/>
        <w:ind w:firstLine="440"/>
        <w:rPr>
          <w:rFonts w:ascii="宋体"/>
          <w:color w:val="000000"/>
          <w:sz w:val="22"/>
        </w:rPr>
      </w:pPr>
      <w:r>
        <w:rPr>
          <w:rFonts w:ascii="宋体"/>
          <w:color w:val="000000"/>
          <w:sz w:val="22"/>
        </w:rPr>
        <w:t>5</w:t>
      </w:r>
      <w:r>
        <w:rPr>
          <w:rFonts w:ascii="宋体" w:hint="eastAsia"/>
          <w:color w:val="000000"/>
          <w:sz w:val="22"/>
        </w:rPr>
        <w:t>、招标文件及有关招标资料工本费为100元/份，在报名时由代理机构人员现场收取，售后不退。</w:t>
      </w:r>
    </w:p>
    <w:p w:rsidR="00A15C2B" w:rsidRDefault="00A15C2B" w:rsidP="00A15C2B">
      <w:pPr>
        <w:widowControl/>
        <w:shd w:val="clear" w:color="000000" w:fill="FFFFFF"/>
        <w:spacing w:line="240" w:lineRule="atLeast"/>
        <w:ind w:firstLine="442"/>
        <w:rPr>
          <w:rFonts w:ascii="宋体"/>
          <w:b/>
          <w:color w:val="000000"/>
          <w:sz w:val="22"/>
        </w:rPr>
      </w:pPr>
    </w:p>
    <w:p w:rsidR="00A15C2B" w:rsidRDefault="00A15C2B" w:rsidP="00A15C2B">
      <w:pPr>
        <w:widowControl/>
        <w:shd w:val="clear" w:color="000000" w:fill="FFFFFF"/>
        <w:spacing w:line="240" w:lineRule="atLeast"/>
        <w:ind w:firstLine="442"/>
        <w:rPr>
          <w:rFonts w:ascii="宋体"/>
          <w:b/>
          <w:color w:val="000000"/>
          <w:sz w:val="22"/>
          <w:lang w:eastAsia="zh-TW"/>
        </w:rPr>
      </w:pPr>
      <w:r>
        <w:rPr>
          <w:rFonts w:ascii="宋体" w:hint="eastAsia"/>
          <w:b/>
          <w:color w:val="000000"/>
          <w:sz w:val="22"/>
        </w:rPr>
        <w:t>四</w:t>
      </w:r>
      <w:r>
        <w:rPr>
          <w:rFonts w:ascii="宋体" w:hint="eastAsia"/>
          <w:b/>
          <w:color w:val="000000"/>
          <w:sz w:val="22"/>
          <w:lang w:eastAsia="zh-TW"/>
        </w:rPr>
        <w:t>、开标时间及地点</w:t>
      </w:r>
    </w:p>
    <w:p w:rsidR="00A15C2B" w:rsidRDefault="00A15C2B" w:rsidP="00A15C2B">
      <w:pPr>
        <w:widowControl/>
        <w:spacing w:line="240" w:lineRule="atLeast"/>
        <w:ind w:firstLine="420"/>
        <w:rPr>
          <w:rFonts w:ascii="宋体"/>
          <w:color w:val="000000"/>
          <w:sz w:val="22"/>
        </w:rPr>
      </w:pPr>
      <w:r>
        <w:rPr>
          <w:rFonts w:ascii="宋体" w:hint="eastAsia"/>
          <w:color w:val="000000"/>
          <w:sz w:val="22"/>
        </w:rPr>
        <w:t>1</w:t>
      </w:r>
      <w:r>
        <w:rPr>
          <w:rFonts w:ascii="宋体" w:hint="eastAsia"/>
          <w:color w:val="000000"/>
          <w:sz w:val="22"/>
          <w:lang w:eastAsia="zh-TW"/>
        </w:rPr>
        <w:t>、开标时间：</w:t>
      </w:r>
      <w:r>
        <w:rPr>
          <w:rFonts w:ascii="宋体" w:hint="eastAsia"/>
          <w:b/>
          <w:bCs/>
          <w:color w:val="000000"/>
          <w:sz w:val="22"/>
          <w:highlight w:val="yellow"/>
          <w:u w:val="single"/>
        </w:rPr>
        <w:t>2021</w:t>
      </w:r>
      <w:r>
        <w:rPr>
          <w:rFonts w:ascii="宋体" w:hint="eastAsia"/>
          <w:b/>
          <w:bCs/>
          <w:color w:val="000000"/>
          <w:sz w:val="22"/>
          <w:highlight w:val="yellow"/>
          <w:lang w:eastAsia="zh-TW"/>
        </w:rPr>
        <w:t>年</w:t>
      </w:r>
      <w:r>
        <w:rPr>
          <w:rFonts w:ascii="宋体"/>
          <w:b/>
          <w:bCs/>
          <w:color w:val="000000"/>
          <w:sz w:val="22"/>
          <w:highlight w:val="yellow"/>
          <w:u w:val="single"/>
        </w:rPr>
        <w:t>11</w:t>
      </w:r>
      <w:r>
        <w:rPr>
          <w:rFonts w:ascii="宋体" w:hint="eastAsia"/>
          <w:b/>
          <w:bCs/>
          <w:color w:val="000000"/>
          <w:sz w:val="22"/>
          <w:highlight w:val="yellow"/>
          <w:lang w:eastAsia="zh-TW"/>
        </w:rPr>
        <w:t>月</w:t>
      </w:r>
      <w:r>
        <w:rPr>
          <w:rFonts w:ascii="宋体"/>
          <w:b/>
          <w:bCs/>
          <w:color w:val="000000"/>
          <w:sz w:val="22"/>
          <w:highlight w:val="yellow"/>
          <w:u w:val="single"/>
        </w:rPr>
        <w:t>2</w:t>
      </w:r>
      <w:r>
        <w:rPr>
          <w:rFonts w:ascii="宋体" w:hint="eastAsia"/>
          <w:b/>
          <w:bCs/>
          <w:color w:val="000000"/>
          <w:sz w:val="22"/>
          <w:highlight w:val="yellow"/>
          <w:u w:val="single"/>
        </w:rPr>
        <w:t>6</w:t>
      </w:r>
      <w:r>
        <w:rPr>
          <w:rFonts w:ascii="宋体" w:hint="eastAsia"/>
          <w:b/>
          <w:bCs/>
          <w:color w:val="000000"/>
          <w:sz w:val="22"/>
          <w:highlight w:val="yellow"/>
          <w:lang w:eastAsia="zh-TW"/>
        </w:rPr>
        <w:t>日</w:t>
      </w:r>
      <w:r>
        <w:rPr>
          <w:rFonts w:ascii="宋体"/>
          <w:b/>
          <w:bCs/>
          <w:color w:val="000000"/>
          <w:sz w:val="22"/>
          <w:highlight w:val="yellow"/>
          <w:u w:val="single"/>
        </w:rPr>
        <w:t>15</w:t>
      </w:r>
      <w:r>
        <w:rPr>
          <w:rFonts w:ascii="宋体" w:hint="eastAsia"/>
          <w:b/>
          <w:bCs/>
          <w:color w:val="000000"/>
          <w:sz w:val="22"/>
          <w:highlight w:val="yellow"/>
          <w:u w:val="single"/>
          <w:lang w:eastAsia="zh-TW"/>
        </w:rPr>
        <w:t>时</w:t>
      </w:r>
      <w:r>
        <w:rPr>
          <w:rFonts w:ascii="宋体"/>
          <w:b/>
          <w:bCs/>
          <w:color w:val="000000"/>
          <w:sz w:val="22"/>
          <w:highlight w:val="yellow"/>
          <w:u w:val="single"/>
        </w:rPr>
        <w:t>00</w:t>
      </w:r>
      <w:r>
        <w:rPr>
          <w:rFonts w:ascii="宋体" w:hint="eastAsia"/>
          <w:b/>
          <w:bCs/>
          <w:color w:val="000000"/>
          <w:sz w:val="22"/>
          <w:highlight w:val="yellow"/>
          <w:u w:val="single"/>
        </w:rPr>
        <w:t>分</w:t>
      </w:r>
      <w:r>
        <w:rPr>
          <w:rFonts w:ascii="宋体" w:hint="eastAsia"/>
          <w:b/>
          <w:bCs/>
          <w:color w:val="000000"/>
          <w:sz w:val="22"/>
          <w:lang w:eastAsia="zh-TW"/>
        </w:rPr>
        <w:t>（北京时间）</w:t>
      </w:r>
      <w:r>
        <w:rPr>
          <w:rFonts w:ascii="宋体" w:hint="eastAsia"/>
          <w:color w:val="000000"/>
          <w:sz w:val="22"/>
          <w:lang w:eastAsia="zh-TW"/>
        </w:rPr>
        <w:t>。</w:t>
      </w:r>
    </w:p>
    <w:p w:rsidR="00A15C2B" w:rsidRDefault="00A15C2B" w:rsidP="00A15C2B">
      <w:pPr>
        <w:widowControl/>
        <w:spacing w:line="240" w:lineRule="atLeast"/>
        <w:ind w:firstLine="420"/>
        <w:rPr>
          <w:rFonts w:ascii="宋体" w:eastAsia="PMingLiU"/>
          <w:color w:val="000000"/>
          <w:sz w:val="22"/>
          <w:u w:val="single"/>
        </w:rPr>
      </w:pPr>
      <w:r>
        <w:rPr>
          <w:rFonts w:ascii="宋体" w:hint="eastAsia"/>
          <w:color w:val="000000"/>
          <w:sz w:val="22"/>
        </w:rPr>
        <w:t>2</w:t>
      </w:r>
      <w:r>
        <w:rPr>
          <w:rFonts w:ascii="宋体" w:hint="eastAsia"/>
          <w:color w:val="000000"/>
          <w:sz w:val="22"/>
          <w:lang w:eastAsia="zh-TW"/>
        </w:rPr>
        <w:t>、开标地点：</w:t>
      </w:r>
      <w:r>
        <w:rPr>
          <w:rFonts w:ascii="宋体" w:hint="eastAsia"/>
          <w:b/>
          <w:bCs/>
          <w:color w:val="000000"/>
          <w:sz w:val="22"/>
          <w:u w:val="single"/>
        </w:rPr>
        <w:t>安徽省铜陵市铜官区长江西路1805号 锦湖大厦三楼 311室</w:t>
      </w:r>
    </w:p>
    <w:p w:rsidR="00A15C2B" w:rsidRDefault="00A15C2B" w:rsidP="00A15C2B">
      <w:pPr>
        <w:widowControl/>
        <w:shd w:val="clear" w:color="000000" w:fill="FFFFFF"/>
        <w:spacing w:line="240" w:lineRule="atLeast"/>
        <w:ind w:firstLine="442"/>
        <w:rPr>
          <w:rFonts w:ascii="宋体"/>
          <w:b/>
          <w:color w:val="000000"/>
          <w:sz w:val="22"/>
        </w:rPr>
      </w:pPr>
    </w:p>
    <w:p w:rsidR="00A15C2B" w:rsidRDefault="00A15C2B" w:rsidP="00A15C2B">
      <w:pPr>
        <w:widowControl/>
        <w:shd w:val="clear" w:color="000000" w:fill="FFFFFF"/>
        <w:spacing w:line="240" w:lineRule="atLeast"/>
        <w:ind w:firstLine="442"/>
        <w:rPr>
          <w:rFonts w:ascii="宋体"/>
          <w:b/>
          <w:color w:val="000000"/>
          <w:sz w:val="22"/>
        </w:rPr>
      </w:pPr>
      <w:r>
        <w:rPr>
          <w:rFonts w:ascii="宋体" w:hint="eastAsia"/>
          <w:b/>
          <w:color w:val="000000"/>
          <w:sz w:val="22"/>
        </w:rPr>
        <w:t>五、投标文件的递交</w:t>
      </w:r>
    </w:p>
    <w:p w:rsidR="00A15C2B" w:rsidRDefault="00A15C2B" w:rsidP="00A15C2B">
      <w:pPr>
        <w:spacing w:after="120" w:line="240" w:lineRule="atLeast"/>
        <w:ind w:firstLine="440"/>
        <w:rPr>
          <w:rFonts w:ascii="宋体"/>
          <w:color w:val="000000"/>
          <w:sz w:val="22"/>
          <w:u w:val="single"/>
        </w:rPr>
      </w:pPr>
      <w:r>
        <w:rPr>
          <w:rFonts w:ascii="宋体" w:hint="eastAsia"/>
          <w:color w:val="000000"/>
          <w:sz w:val="22"/>
        </w:rPr>
        <w:t>1.投标文件的递交的截止时间（投标截止时间，下同）为</w:t>
      </w:r>
      <w:r>
        <w:rPr>
          <w:rFonts w:ascii="宋体" w:hint="eastAsia"/>
          <w:b/>
          <w:bCs/>
          <w:color w:val="000000"/>
          <w:sz w:val="22"/>
          <w:highlight w:val="yellow"/>
          <w:u w:val="single"/>
        </w:rPr>
        <w:t>2021</w:t>
      </w:r>
      <w:r>
        <w:rPr>
          <w:rFonts w:ascii="宋体" w:hint="eastAsia"/>
          <w:b/>
          <w:bCs/>
          <w:color w:val="000000"/>
          <w:sz w:val="22"/>
          <w:highlight w:val="yellow"/>
        </w:rPr>
        <w:t>年</w:t>
      </w:r>
      <w:r>
        <w:rPr>
          <w:rFonts w:ascii="宋体"/>
          <w:b/>
          <w:bCs/>
          <w:color w:val="000000"/>
          <w:sz w:val="22"/>
          <w:highlight w:val="yellow"/>
          <w:u w:val="single"/>
        </w:rPr>
        <w:t>11</w:t>
      </w:r>
      <w:r>
        <w:rPr>
          <w:rFonts w:ascii="宋体" w:hint="eastAsia"/>
          <w:b/>
          <w:bCs/>
          <w:color w:val="000000"/>
          <w:sz w:val="22"/>
          <w:highlight w:val="yellow"/>
        </w:rPr>
        <w:t>月</w:t>
      </w:r>
      <w:r>
        <w:rPr>
          <w:rFonts w:ascii="宋体"/>
          <w:b/>
          <w:bCs/>
          <w:color w:val="000000"/>
          <w:sz w:val="22"/>
          <w:highlight w:val="yellow"/>
          <w:u w:val="single"/>
        </w:rPr>
        <w:t>2</w:t>
      </w:r>
      <w:r>
        <w:rPr>
          <w:rFonts w:ascii="宋体" w:hint="eastAsia"/>
          <w:b/>
          <w:bCs/>
          <w:color w:val="000000"/>
          <w:sz w:val="22"/>
          <w:highlight w:val="yellow"/>
          <w:u w:val="single"/>
        </w:rPr>
        <w:t>6</w:t>
      </w:r>
      <w:r>
        <w:rPr>
          <w:rFonts w:ascii="宋体" w:hint="eastAsia"/>
          <w:b/>
          <w:bCs/>
          <w:color w:val="000000"/>
          <w:sz w:val="22"/>
          <w:highlight w:val="yellow"/>
        </w:rPr>
        <w:t>日（星期三）</w:t>
      </w:r>
      <w:r>
        <w:rPr>
          <w:rFonts w:ascii="宋体"/>
          <w:b/>
          <w:bCs/>
          <w:color w:val="000000"/>
          <w:sz w:val="22"/>
          <w:highlight w:val="yellow"/>
          <w:u w:val="single"/>
        </w:rPr>
        <w:t>15</w:t>
      </w:r>
      <w:r>
        <w:rPr>
          <w:rFonts w:ascii="宋体" w:hint="eastAsia"/>
          <w:b/>
          <w:bCs/>
          <w:color w:val="000000"/>
          <w:sz w:val="22"/>
          <w:highlight w:val="yellow"/>
        </w:rPr>
        <w:t>时</w:t>
      </w:r>
      <w:r>
        <w:rPr>
          <w:rFonts w:ascii="宋体"/>
          <w:b/>
          <w:bCs/>
          <w:color w:val="000000"/>
          <w:sz w:val="22"/>
          <w:highlight w:val="yellow"/>
          <w:u w:val="single"/>
        </w:rPr>
        <w:t>00</w:t>
      </w:r>
      <w:r>
        <w:rPr>
          <w:rFonts w:ascii="宋体" w:hint="eastAsia"/>
          <w:b/>
          <w:bCs/>
          <w:color w:val="000000"/>
          <w:sz w:val="22"/>
          <w:highlight w:val="yellow"/>
        </w:rPr>
        <w:t>分</w:t>
      </w:r>
      <w:r>
        <w:rPr>
          <w:rFonts w:ascii="宋体" w:hint="eastAsia"/>
          <w:color w:val="000000"/>
          <w:sz w:val="22"/>
        </w:rPr>
        <w:t>，地点为</w:t>
      </w:r>
      <w:r>
        <w:rPr>
          <w:rFonts w:ascii="宋体" w:hint="eastAsia"/>
          <w:b/>
          <w:bCs/>
          <w:color w:val="000000"/>
          <w:sz w:val="22"/>
          <w:u w:val="single"/>
        </w:rPr>
        <w:t>安徽省铜陵市</w:t>
      </w:r>
      <w:proofErr w:type="gramStart"/>
      <w:r>
        <w:rPr>
          <w:rFonts w:ascii="宋体" w:hint="eastAsia"/>
          <w:b/>
          <w:bCs/>
          <w:color w:val="000000"/>
          <w:sz w:val="22"/>
          <w:u w:val="single"/>
        </w:rPr>
        <w:t>铜官区长江西路锦湖大厦</w:t>
      </w:r>
      <w:proofErr w:type="gramEnd"/>
      <w:r>
        <w:rPr>
          <w:rFonts w:ascii="宋体" w:hint="eastAsia"/>
          <w:b/>
          <w:bCs/>
          <w:color w:val="000000"/>
          <w:sz w:val="22"/>
          <w:u w:val="single"/>
        </w:rPr>
        <w:t>安徽宝申工程项目管理咨询有限公司。</w:t>
      </w:r>
    </w:p>
    <w:p w:rsidR="00A15C2B" w:rsidRDefault="00A15C2B" w:rsidP="00A15C2B">
      <w:pPr>
        <w:spacing w:after="120" w:line="240" w:lineRule="atLeast"/>
        <w:ind w:right="-512" w:firstLine="440"/>
        <w:rPr>
          <w:rFonts w:ascii="宋体"/>
          <w:color w:val="000000"/>
          <w:sz w:val="22"/>
        </w:rPr>
      </w:pPr>
      <w:r>
        <w:rPr>
          <w:rFonts w:ascii="宋体" w:hint="eastAsia"/>
          <w:color w:val="000000"/>
          <w:sz w:val="22"/>
        </w:rPr>
        <w:t>2.逾期送达、未送达指定地点或未经代理机构投标报名确认的投标文件，开标时不予受理。</w:t>
      </w:r>
    </w:p>
    <w:p w:rsidR="00A15C2B" w:rsidRDefault="00A15C2B" w:rsidP="00A15C2B">
      <w:pPr>
        <w:widowControl/>
        <w:shd w:val="clear" w:color="000000" w:fill="FFFFFF"/>
        <w:spacing w:line="240" w:lineRule="atLeast"/>
        <w:ind w:firstLine="442"/>
        <w:rPr>
          <w:rFonts w:ascii="宋体"/>
          <w:b/>
          <w:color w:val="000000"/>
          <w:sz w:val="22"/>
        </w:rPr>
      </w:pPr>
    </w:p>
    <w:p w:rsidR="00A15C2B" w:rsidRDefault="00A15C2B" w:rsidP="00A15C2B">
      <w:pPr>
        <w:widowControl/>
        <w:shd w:val="clear" w:color="000000" w:fill="FFFFFF"/>
        <w:spacing w:line="240" w:lineRule="atLeast"/>
        <w:ind w:firstLine="442"/>
        <w:rPr>
          <w:rFonts w:ascii="宋体"/>
          <w:b/>
          <w:color w:val="000000"/>
          <w:sz w:val="22"/>
        </w:rPr>
      </w:pPr>
      <w:r>
        <w:rPr>
          <w:rFonts w:ascii="宋体" w:hint="eastAsia"/>
          <w:b/>
          <w:color w:val="000000"/>
          <w:sz w:val="22"/>
        </w:rPr>
        <w:t>六、发布公告的媒体</w:t>
      </w:r>
    </w:p>
    <w:p w:rsidR="00A15C2B" w:rsidRDefault="00A15C2B" w:rsidP="00A15C2B">
      <w:pPr>
        <w:spacing w:after="120" w:line="240" w:lineRule="atLeast"/>
        <w:ind w:right="-512" w:firstLine="440"/>
        <w:rPr>
          <w:rFonts w:ascii="宋体" w:eastAsia="PMingLiU"/>
          <w:color w:val="000000"/>
          <w:sz w:val="22"/>
          <w:lang w:eastAsia="zh-TW"/>
        </w:rPr>
      </w:pPr>
      <w:r>
        <w:rPr>
          <w:rFonts w:ascii="宋体" w:hint="eastAsia"/>
          <w:color w:val="000000"/>
          <w:sz w:val="22"/>
          <w:lang w:eastAsia="zh-TW"/>
        </w:rPr>
        <w:t>本次招标公告发布媒体：</w:t>
      </w:r>
    </w:p>
    <w:p w:rsidR="00A15C2B" w:rsidRDefault="00A15C2B" w:rsidP="00A15C2B">
      <w:pPr>
        <w:spacing w:after="120" w:line="240" w:lineRule="atLeast"/>
        <w:ind w:right="-512" w:firstLine="440"/>
        <w:rPr>
          <w:rFonts w:ascii="宋体"/>
          <w:color w:val="000000"/>
          <w:sz w:val="22"/>
        </w:rPr>
      </w:pPr>
      <w:r>
        <w:rPr>
          <w:rFonts w:ascii="宋体"/>
          <w:color w:val="000000"/>
          <w:sz w:val="22"/>
        </w:rPr>
        <w:t>(</w:t>
      </w:r>
      <w:r w:rsidR="005257DC">
        <w:rPr>
          <w:rFonts w:ascii="宋体" w:hint="eastAsia"/>
          <w:color w:val="000000"/>
          <w:sz w:val="22"/>
        </w:rPr>
        <w:t>1</w:t>
      </w:r>
      <w:r>
        <w:rPr>
          <w:rFonts w:ascii="宋体"/>
          <w:color w:val="000000"/>
          <w:sz w:val="22"/>
        </w:rPr>
        <w:t>)</w:t>
      </w:r>
      <w:r>
        <w:rPr>
          <w:rFonts w:ascii="宋体" w:hint="eastAsia"/>
          <w:color w:val="000000"/>
          <w:sz w:val="22"/>
        </w:rPr>
        <w:t>安徽宝申工程项目管理咨询有限公司官网：</w:t>
      </w:r>
      <w:r>
        <w:rPr>
          <w:rFonts w:ascii="宋体"/>
          <w:color w:val="000000"/>
          <w:sz w:val="22"/>
        </w:rPr>
        <w:t>http://www.ahbaoshen.com/</w:t>
      </w:r>
    </w:p>
    <w:p w:rsidR="00A15C2B" w:rsidRDefault="00A15C2B" w:rsidP="00A15C2B">
      <w:pPr>
        <w:spacing w:after="120" w:line="240" w:lineRule="atLeast"/>
        <w:ind w:right="-512" w:firstLine="440"/>
        <w:rPr>
          <w:rFonts w:ascii="宋体"/>
          <w:color w:val="000000"/>
          <w:sz w:val="22"/>
        </w:rPr>
      </w:pPr>
      <w:r>
        <w:rPr>
          <w:rFonts w:ascii="宋体"/>
          <w:color w:val="000000"/>
          <w:sz w:val="22"/>
        </w:rPr>
        <w:t>(</w:t>
      </w:r>
      <w:r w:rsidR="005257DC">
        <w:rPr>
          <w:rFonts w:ascii="宋体" w:hint="eastAsia"/>
          <w:color w:val="000000"/>
          <w:sz w:val="22"/>
        </w:rPr>
        <w:t>2</w:t>
      </w:r>
      <w:r>
        <w:rPr>
          <w:rFonts w:ascii="宋体"/>
          <w:color w:val="000000"/>
          <w:sz w:val="22"/>
        </w:rPr>
        <w:t>)</w:t>
      </w:r>
      <w:r>
        <w:rPr>
          <w:rFonts w:ascii="宋体" w:hint="eastAsia"/>
          <w:color w:val="000000"/>
          <w:sz w:val="22"/>
        </w:rPr>
        <w:t>中国政府采购网：</w:t>
      </w:r>
      <w:r>
        <w:rPr>
          <w:rFonts w:ascii="宋体"/>
          <w:color w:val="000000"/>
          <w:sz w:val="22"/>
        </w:rPr>
        <w:t>http://www.ccgp.gov.cn/</w:t>
      </w:r>
    </w:p>
    <w:p w:rsidR="00A15C2B" w:rsidRDefault="00A15C2B" w:rsidP="00A15C2B">
      <w:pPr>
        <w:widowControl/>
        <w:spacing w:line="240" w:lineRule="atLeast"/>
        <w:ind w:firstLineChars="196" w:firstLine="433"/>
        <w:jc w:val="left"/>
        <w:rPr>
          <w:rFonts w:ascii="宋体"/>
          <w:b/>
          <w:color w:val="000000"/>
          <w:sz w:val="22"/>
        </w:rPr>
      </w:pPr>
    </w:p>
    <w:p w:rsidR="00A15C2B" w:rsidRPr="00A15C2B" w:rsidRDefault="00A15C2B" w:rsidP="00A15C2B">
      <w:pPr>
        <w:widowControl/>
        <w:spacing w:line="240" w:lineRule="atLeast"/>
        <w:ind w:firstLineChars="196" w:firstLine="433"/>
        <w:jc w:val="left"/>
        <w:rPr>
          <w:rFonts w:ascii="宋体"/>
          <w:b/>
          <w:color w:val="000000"/>
          <w:sz w:val="22"/>
        </w:rPr>
      </w:pPr>
      <w:r>
        <w:rPr>
          <w:rFonts w:ascii="宋体" w:hint="eastAsia"/>
          <w:b/>
          <w:color w:val="000000"/>
          <w:sz w:val="22"/>
        </w:rPr>
        <w:t>七、联系方式</w:t>
      </w:r>
    </w:p>
    <w:p w:rsidR="00A15C2B" w:rsidRDefault="00A15C2B" w:rsidP="00A15C2B">
      <w:pPr>
        <w:widowControl/>
        <w:spacing w:line="240" w:lineRule="atLeast"/>
        <w:ind w:firstLine="420"/>
        <w:rPr>
          <w:rFonts w:ascii="宋体"/>
          <w:b/>
          <w:color w:val="000000"/>
          <w:sz w:val="32"/>
        </w:rPr>
      </w:pPr>
      <w:r>
        <w:rPr>
          <w:rFonts w:ascii="宋体" w:hint="eastAsia"/>
          <w:color w:val="000000"/>
          <w:sz w:val="22"/>
        </w:rPr>
        <w:t>招标人：安徽星月生态建设有限公司</w:t>
      </w:r>
    </w:p>
    <w:p w:rsidR="00A15C2B" w:rsidRDefault="00A15C2B" w:rsidP="00A15C2B">
      <w:pPr>
        <w:widowControl/>
        <w:spacing w:line="240" w:lineRule="atLeast"/>
        <w:ind w:firstLine="420"/>
        <w:rPr>
          <w:rFonts w:ascii="宋体"/>
          <w:color w:val="000000"/>
          <w:sz w:val="22"/>
        </w:rPr>
      </w:pPr>
      <w:r>
        <w:rPr>
          <w:rFonts w:ascii="宋体" w:hint="eastAsia"/>
          <w:color w:val="000000"/>
          <w:sz w:val="22"/>
        </w:rPr>
        <w:t>地址：安徽省铜陵市绿源大市场三期18栋401</w:t>
      </w:r>
    </w:p>
    <w:p w:rsidR="00A15C2B" w:rsidRDefault="00A15C2B" w:rsidP="00A15C2B">
      <w:pPr>
        <w:widowControl/>
        <w:spacing w:line="240" w:lineRule="atLeast"/>
        <w:ind w:firstLine="420"/>
        <w:rPr>
          <w:rFonts w:ascii="宋体"/>
          <w:color w:val="000000"/>
          <w:sz w:val="22"/>
        </w:rPr>
      </w:pPr>
      <w:r>
        <w:rPr>
          <w:rFonts w:ascii="宋体" w:hint="eastAsia"/>
          <w:color w:val="000000"/>
          <w:sz w:val="22"/>
        </w:rPr>
        <w:t>联 系 人：13225789888</w:t>
      </w:r>
    </w:p>
    <w:p w:rsidR="00A15C2B" w:rsidRDefault="00A15C2B" w:rsidP="00A15C2B">
      <w:pPr>
        <w:widowControl/>
        <w:spacing w:line="240" w:lineRule="atLeast"/>
        <w:ind w:firstLine="420"/>
        <w:rPr>
          <w:rFonts w:ascii="宋体"/>
          <w:color w:val="000000"/>
          <w:sz w:val="22"/>
        </w:rPr>
      </w:pPr>
      <w:r>
        <w:rPr>
          <w:rFonts w:ascii="宋体" w:hint="eastAsia"/>
          <w:color w:val="000000"/>
          <w:sz w:val="22"/>
        </w:rPr>
        <w:t>联系电话：张工</w:t>
      </w:r>
    </w:p>
    <w:p w:rsidR="00A15C2B" w:rsidRDefault="00A15C2B" w:rsidP="00A15C2B">
      <w:pPr>
        <w:widowControl/>
        <w:spacing w:line="240" w:lineRule="atLeast"/>
        <w:ind w:firstLine="420"/>
        <w:rPr>
          <w:rFonts w:ascii="宋体"/>
          <w:color w:val="000000"/>
          <w:sz w:val="22"/>
        </w:rPr>
      </w:pPr>
      <w:r>
        <w:rPr>
          <w:rFonts w:ascii="宋体" w:hint="eastAsia"/>
          <w:color w:val="000000"/>
          <w:sz w:val="22"/>
        </w:rPr>
        <w:t>监督人：铜陵学院</w:t>
      </w:r>
    </w:p>
    <w:p w:rsidR="00A15C2B" w:rsidRDefault="00A15C2B" w:rsidP="00A15C2B">
      <w:pPr>
        <w:widowControl/>
        <w:spacing w:line="240" w:lineRule="atLeast"/>
        <w:ind w:firstLine="420"/>
        <w:rPr>
          <w:rFonts w:ascii="宋体"/>
          <w:color w:val="000000"/>
          <w:sz w:val="22"/>
        </w:rPr>
      </w:pPr>
      <w:r>
        <w:rPr>
          <w:rFonts w:ascii="宋体" w:hint="eastAsia"/>
          <w:color w:val="000000"/>
          <w:sz w:val="22"/>
        </w:rPr>
        <w:t>地址：安徽省铜陵市</w:t>
      </w:r>
      <w:proofErr w:type="gramStart"/>
      <w:r>
        <w:rPr>
          <w:rFonts w:ascii="宋体" w:hint="eastAsia"/>
          <w:color w:val="000000"/>
          <w:sz w:val="22"/>
        </w:rPr>
        <w:t>铜官区铜陵</w:t>
      </w:r>
      <w:proofErr w:type="gramEnd"/>
      <w:r>
        <w:rPr>
          <w:rFonts w:ascii="宋体" w:hint="eastAsia"/>
          <w:color w:val="000000"/>
          <w:sz w:val="22"/>
        </w:rPr>
        <w:t>学院翠湖校区</w:t>
      </w:r>
    </w:p>
    <w:p w:rsidR="00A15C2B" w:rsidRDefault="00A15C2B" w:rsidP="00A15C2B">
      <w:pPr>
        <w:widowControl/>
        <w:spacing w:line="240" w:lineRule="atLeast"/>
        <w:ind w:firstLine="420"/>
        <w:rPr>
          <w:rFonts w:ascii="宋体"/>
          <w:color w:val="000000"/>
          <w:sz w:val="22"/>
        </w:rPr>
      </w:pPr>
      <w:r>
        <w:rPr>
          <w:rFonts w:ascii="宋体" w:hint="eastAsia"/>
          <w:color w:val="000000"/>
          <w:sz w:val="22"/>
        </w:rPr>
        <w:t>联系人：徐老师</w:t>
      </w:r>
    </w:p>
    <w:p w:rsidR="00A15C2B" w:rsidRDefault="00A15C2B" w:rsidP="00A15C2B">
      <w:pPr>
        <w:widowControl/>
        <w:spacing w:line="240" w:lineRule="atLeast"/>
        <w:ind w:firstLine="420"/>
        <w:rPr>
          <w:rFonts w:ascii="宋体"/>
          <w:color w:val="000000"/>
          <w:sz w:val="22"/>
        </w:rPr>
      </w:pPr>
      <w:r>
        <w:rPr>
          <w:rFonts w:ascii="宋体" w:hint="eastAsia"/>
          <w:color w:val="000000"/>
          <w:sz w:val="22"/>
        </w:rPr>
        <w:t>联系电话：0562-5881077</w:t>
      </w:r>
    </w:p>
    <w:p w:rsidR="00A15C2B" w:rsidRDefault="00A15C2B" w:rsidP="00A15C2B">
      <w:pPr>
        <w:widowControl/>
        <w:spacing w:line="240" w:lineRule="atLeast"/>
        <w:ind w:firstLine="420"/>
        <w:rPr>
          <w:rFonts w:ascii="宋体"/>
          <w:color w:val="000000"/>
          <w:sz w:val="22"/>
        </w:rPr>
      </w:pPr>
      <w:r>
        <w:rPr>
          <w:rFonts w:ascii="宋体" w:hint="eastAsia"/>
          <w:color w:val="000000"/>
          <w:sz w:val="22"/>
        </w:rPr>
        <w:t>招标代理机构：安徽宝申工程项目管理咨询有限公司</w:t>
      </w:r>
    </w:p>
    <w:p w:rsidR="00A15C2B" w:rsidRDefault="00A15C2B" w:rsidP="00A15C2B">
      <w:pPr>
        <w:widowControl/>
        <w:spacing w:line="240" w:lineRule="atLeast"/>
        <w:ind w:firstLine="420"/>
        <w:rPr>
          <w:rFonts w:ascii="宋体"/>
          <w:color w:val="000000"/>
          <w:sz w:val="22"/>
        </w:rPr>
      </w:pPr>
      <w:r>
        <w:rPr>
          <w:rFonts w:ascii="宋体" w:hint="eastAsia"/>
          <w:color w:val="000000"/>
          <w:sz w:val="22"/>
        </w:rPr>
        <w:t>地址：安徽省铜陵市</w:t>
      </w:r>
      <w:proofErr w:type="gramStart"/>
      <w:r>
        <w:rPr>
          <w:rFonts w:ascii="宋体" w:hint="eastAsia"/>
          <w:color w:val="000000"/>
          <w:sz w:val="22"/>
        </w:rPr>
        <w:t>铜官区长江西路锦湖大厦</w:t>
      </w:r>
      <w:proofErr w:type="gramEnd"/>
      <w:r>
        <w:rPr>
          <w:rFonts w:ascii="宋体" w:hint="eastAsia"/>
          <w:color w:val="000000"/>
          <w:sz w:val="22"/>
        </w:rPr>
        <w:t>三楼</w:t>
      </w:r>
    </w:p>
    <w:p w:rsidR="00A15C2B" w:rsidRDefault="00A15C2B" w:rsidP="00A15C2B">
      <w:pPr>
        <w:widowControl/>
        <w:spacing w:line="240" w:lineRule="atLeast"/>
        <w:ind w:firstLine="420"/>
        <w:rPr>
          <w:rFonts w:ascii="宋体"/>
          <w:color w:val="000000"/>
          <w:sz w:val="22"/>
        </w:rPr>
      </w:pPr>
      <w:r>
        <w:rPr>
          <w:rFonts w:ascii="宋体" w:hint="eastAsia"/>
          <w:color w:val="000000"/>
          <w:sz w:val="22"/>
        </w:rPr>
        <w:t>招标联系人：曹工</w:t>
      </w:r>
    </w:p>
    <w:p w:rsidR="00A15C2B" w:rsidRDefault="00A15C2B" w:rsidP="00A15C2B">
      <w:pPr>
        <w:widowControl/>
        <w:spacing w:line="240" w:lineRule="atLeast"/>
        <w:ind w:firstLine="420"/>
        <w:rPr>
          <w:rFonts w:ascii="宋体"/>
          <w:color w:val="000000"/>
          <w:sz w:val="22"/>
        </w:rPr>
      </w:pPr>
      <w:r>
        <w:rPr>
          <w:rFonts w:ascii="宋体" w:hint="eastAsia"/>
          <w:color w:val="000000"/>
          <w:sz w:val="22"/>
        </w:rPr>
        <w:t>联系电话：</w:t>
      </w:r>
      <w:r>
        <w:rPr>
          <w:rFonts w:ascii="宋体"/>
          <w:color w:val="000000"/>
          <w:sz w:val="22"/>
        </w:rPr>
        <w:t>187-5625-7122</w:t>
      </w:r>
      <w:r>
        <w:rPr>
          <w:rFonts w:ascii="宋体" w:hint="eastAsia"/>
          <w:color w:val="000000"/>
          <w:sz w:val="22"/>
        </w:rPr>
        <w:t>；0562-5850718</w:t>
      </w:r>
    </w:p>
    <w:p w:rsidR="00A15C2B" w:rsidRDefault="00A15C2B" w:rsidP="00A15C2B">
      <w:pPr>
        <w:widowControl/>
        <w:spacing w:line="240" w:lineRule="atLeast"/>
        <w:ind w:firstLine="420"/>
        <w:rPr>
          <w:rFonts w:ascii="宋体"/>
          <w:color w:val="000000"/>
          <w:sz w:val="22"/>
        </w:rPr>
      </w:pPr>
      <w:r>
        <w:rPr>
          <w:rFonts w:ascii="宋体" w:hint="eastAsia"/>
          <w:color w:val="000000"/>
          <w:sz w:val="22"/>
        </w:rPr>
        <w:t>项目负责人：</w:t>
      </w:r>
      <w:proofErr w:type="gramStart"/>
      <w:r>
        <w:rPr>
          <w:rFonts w:ascii="宋体" w:hint="eastAsia"/>
          <w:color w:val="000000"/>
          <w:sz w:val="22"/>
        </w:rPr>
        <w:t>牛工</w:t>
      </w:r>
      <w:proofErr w:type="gramEnd"/>
      <w:r>
        <w:rPr>
          <w:rFonts w:ascii="宋体" w:hint="eastAsia"/>
          <w:color w:val="000000"/>
          <w:sz w:val="22"/>
        </w:rPr>
        <w:t xml:space="preserve"> </w:t>
      </w:r>
      <w:r>
        <w:rPr>
          <w:rFonts w:ascii="宋体"/>
          <w:color w:val="000000"/>
          <w:sz w:val="22"/>
        </w:rPr>
        <w:t>139-6520-7552</w:t>
      </w:r>
      <w:r>
        <w:rPr>
          <w:rFonts w:ascii="宋体" w:hint="eastAsia"/>
          <w:color w:val="000000"/>
          <w:sz w:val="22"/>
        </w:rPr>
        <w:t xml:space="preserve"> </w:t>
      </w:r>
    </w:p>
    <w:p w:rsidR="00A15C2B" w:rsidRDefault="00A15C2B" w:rsidP="00A15C2B">
      <w:pPr>
        <w:widowControl/>
        <w:ind w:firstLineChars="196" w:firstLine="433"/>
        <w:jc w:val="left"/>
        <w:rPr>
          <w:rFonts w:ascii="宋体"/>
          <w:b/>
          <w:color w:val="000000"/>
          <w:sz w:val="22"/>
        </w:rPr>
      </w:pPr>
    </w:p>
    <w:p w:rsidR="00A15C2B" w:rsidRDefault="00A15C2B" w:rsidP="00A15C2B">
      <w:pPr>
        <w:widowControl/>
        <w:ind w:firstLineChars="196" w:firstLine="433"/>
        <w:jc w:val="left"/>
        <w:rPr>
          <w:rFonts w:ascii="宋体"/>
          <w:b/>
          <w:color w:val="000000"/>
          <w:sz w:val="22"/>
        </w:rPr>
      </w:pPr>
      <w:r>
        <w:rPr>
          <w:rFonts w:ascii="宋体" w:hint="eastAsia"/>
          <w:b/>
          <w:color w:val="000000"/>
          <w:sz w:val="22"/>
        </w:rPr>
        <w:lastRenderedPageBreak/>
        <w:t>八、投标保证金缴纳账户</w:t>
      </w:r>
    </w:p>
    <w:tbl>
      <w:tblPr>
        <w:tblW w:w="0" w:type="auto"/>
        <w:jc w:val="center"/>
        <w:tblLayout w:type="fixed"/>
        <w:tblLook w:val="04A0" w:firstRow="1" w:lastRow="0" w:firstColumn="1" w:lastColumn="0" w:noHBand="0" w:noVBand="1"/>
      </w:tblPr>
      <w:tblGrid>
        <w:gridCol w:w="2342"/>
        <w:gridCol w:w="5763"/>
      </w:tblGrid>
      <w:tr w:rsidR="00A15C2B" w:rsidTr="00D97B15">
        <w:trPr>
          <w:trHeight w:val="606"/>
          <w:jc w:val="center"/>
        </w:trPr>
        <w:tc>
          <w:tcPr>
            <w:tcW w:w="2342" w:type="dxa"/>
            <w:tcBorders>
              <w:top w:val="single" w:sz="8" w:space="0" w:color="auto"/>
              <w:left w:val="single" w:sz="8" w:space="0" w:color="auto"/>
              <w:bottom w:val="single" w:sz="8" w:space="0" w:color="auto"/>
              <w:right w:val="single" w:sz="8" w:space="0" w:color="auto"/>
            </w:tcBorders>
            <w:vAlign w:val="center"/>
          </w:tcPr>
          <w:p w:rsidR="00A15C2B" w:rsidRDefault="00A15C2B" w:rsidP="00D97B15">
            <w:pPr>
              <w:widowControl/>
              <w:spacing w:line="360" w:lineRule="auto"/>
              <w:jc w:val="left"/>
              <w:rPr>
                <w:rFonts w:ascii="仿宋" w:eastAsia="仿宋" w:hAnsi="仿宋"/>
                <w:kern w:val="2"/>
                <w:szCs w:val="21"/>
              </w:rPr>
            </w:pPr>
            <w:r>
              <w:rPr>
                <w:rFonts w:ascii="仿宋" w:eastAsia="仿宋" w:hAnsi="仿宋" w:hint="eastAsia"/>
                <w:kern w:val="2"/>
                <w:szCs w:val="21"/>
              </w:rPr>
              <w:t>户</w:t>
            </w:r>
            <w:r>
              <w:rPr>
                <w:rFonts w:ascii="仿宋" w:eastAsia="仿宋" w:hAnsi="仿宋"/>
                <w:kern w:val="2"/>
                <w:szCs w:val="21"/>
              </w:rPr>
              <w:t xml:space="preserve"> </w:t>
            </w:r>
            <w:r>
              <w:rPr>
                <w:rFonts w:ascii="仿宋" w:eastAsia="仿宋" w:hAnsi="仿宋" w:hint="eastAsia"/>
                <w:kern w:val="2"/>
                <w:szCs w:val="21"/>
              </w:rPr>
              <w:t>名</w:t>
            </w:r>
          </w:p>
        </w:tc>
        <w:tc>
          <w:tcPr>
            <w:tcW w:w="5763" w:type="dxa"/>
            <w:tcBorders>
              <w:top w:val="single" w:sz="8" w:space="0" w:color="auto"/>
              <w:left w:val="single" w:sz="8" w:space="0" w:color="auto"/>
              <w:bottom w:val="single" w:sz="8" w:space="0" w:color="auto"/>
              <w:right w:val="single" w:sz="8" w:space="0" w:color="auto"/>
            </w:tcBorders>
            <w:vAlign w:val="center"/>
          </w:tcPr>
          <w:p w:rsidR="00A15C2B" w:rsidRDefault="00A15C2B" w:rsidP="00D97B15">
            <w:pPr>
              <w:widowControl/>
              <w:spacing w:line="360" w:lineRule="auto"/>
              <w:jc w:val="left"/>
              <w:rPr>
                <w:rFonts w:ascii="仿宋" w:eastAsia="仿宋" w:hAnsi="仿宋"/>
                <w:kern w:val="2"/>
                <w:szCs w:val="21"/>
              </w:rPr>
            </w:pPr>
            <w:r>
              <w:rPr>
                <w:rFonts w:ascii="仿宋" w:eastAsia="仿宋" w:hAnsi="仿宋" w:hint="eastAsia"/>
                <w:kern w:val="2"/>
                <w:szCs w:val="21"/>
              </w:rPr>
              <w:t>安徽宝申工程项目管理咨询有限公司</w:t>
            </w:r>
          </w:p>
        </w:tc>
      </w:tr>
      <w:tr w:rsidR="00A15C2B" w:rsidTr="00D97B15">
        <w:trPr>
          <w:trHeight w:val="533"/>
          <w:jc w:val="center"/>
        </w:trPr>
        <w:tc>
          <w:tcPr>
            <w:tcW w:w="2342" w:type="dxa"/>
            <w:tcBorders>
              <w:top w:val="single" w:sz="8" w:space="0" w:color="auto"/>
              <w:left w:val="single" w:sz="8" w:space="0" w:color="auto"/>
              <w:bottom w:val="single" w:sz="8" w:space="0" w:color="auto"/>
              <w:right w:val="single" w:sz="8" w:space="0" w:color="auto"/>
            </w:tcBorders>
            <w:vAlign w:val="center"/>
          </w:tcPr>
          <w:p w:rsidR="00A15C2B" w:rsidRDefault="00A15C2B" w:rsidP="00D97B15">
            <w:pPr>
              <w:widowControl/>
              <w:spacing w:line="360" w:lineRule="auto"/>
              <w:jc w:val="left"/>
              <w:rPr>
                <w:rFonts w:ascii="仿宋" w:eastAsia="仿宋" w:hAnsi="仿宋"/>
                <w:kern w:val="2"/>
                <w:szCs w:val="21"/>
              </w:rPr>
            </w:pPr>
            <w:r>
              <w:rPr>
                <w:rFonts w:ascii="仿宋" w:eastAsia="仿宋" w:hAnsi="仿宋" w:hint="eastAsia"/>
                <w:kern w:val="2"/>
                <w:szCs w:val="21"/>
              </w:rPr>
              <w:t>账</w:t>
            </w:r>
            <w:r>
              <w:rPr>
                <w:rFonts w:ascii="仿宋" w:eastAsia="仿宋" w:hAnsi="仿宋"/>
                <w:kern w:val="2"/>
                <w:szCs w:val="21"/>
              </w:rPr>
              <w:t xml:space="preserve"> </w:t>
            </w:r>
            <w:r>
              <w:rPr>
                <w:rFonts w:ascii="仿宋" w:eastAsia="仿宋" w:hAnsi="仿宋" w:hint="eastAsia"/>
                <w:kern w:val="2"/>
                <w:szCs w:val="21"/>
              </w:rPr>
              <w:t>号</w:t>
            </w:r>
          </w:p>
        </w:tc>
        <w:tc>
          <w:tcPr>
            <w:tcW w:w="5763" w:type="dxa"/>
            <w:tcBorders>
              <w:top w:val="single" w:sz="8" w:space="0" w:color="auto"/>
              <w:left w:val="single" w:sz="8" w:space="0" w:color="auto"/>
              <w:bottom w:val="single" w:sz="8" w:space="0" w:color="auto"/>
              <w:right w:val="single" w:sz="8" w:space="0" w:color="auto"/>
            </w:tcBorders>
            <w:vAlign w:val="center"/>
          </w:tcPr>
          <w:p w:rsidR="00A15C2B" w:rsidRDefault="00A15C2B" w:rsidP="00D97B15">
            <w:pPr>
              <w:spacing w:line="360" w:lineRule="auto"/>
              <w:rPr>
                <w:rFonts w:ascii="仿宋" w:eastAsia="仿宋" w:hAnsi="仿宋"/>
                <w:kern w:val="2"/>
                <w:szCs w:val="21"/>
              </w:rPr>
            </w:pPr>
            <w:r>
              <w:rPr>
                <w:rFonts w:ascii="仿宋" w:eastAsia="仿宋" w:hAnsi="仿宋"/>
                <w:kern w:val="2"/>
                <w:szCs w:val="21"/>
              </w:rPr>
              <w:t>12086 00104 0019783</w:t>
            </w:r>
          </w:p>
        </w:tc>
      </w:tr>
      <w:tr w:rsidR="00A15C2B" w:rsidTr="00D97B15">
        <w:trPr>
          <w:trHeight w:val="533"/>
          <w:jc w:val="center"/>
        </w:trPr>
        <w:tc>
          <w:tcPr>
            <w:tcW w:w="2342" w:type="dxa"/>
            <w:tcBorders>
              <w:top w:val="single" w:sz="8" w:space="0" w:color="auto"/>
              <w:left w:val="single" w:sz="8" w:space="0" w:color="auto"/>
              <w:bottom w:val="single" w:sz="8" w:space="0" w:color="auto"/>
              <w:right w:val="single" w:sz="8" w:space="0" w:color="auto"/>
            </w:tcBorders>
            <w:vAlign w:val="center"/>
          </w:tcPr>
          <w:p w:rsidR="00A15C2B" w:rsidRDefault="00A15C2B" w:rsidP="00D97B15">
            <w:pPr>
              <w:widowControl/>
              <w:spacing w:line="360" w:lineRule="auto"/>
              <w:jc w:val="left"/>
              <w:rPr>
                <w:rFonts w:ascii="仿宋" w:eastAsia="仿宋" w:hAnsi="仿宋"/>
                <w:kern w:val="2"/>
                <w:szCs w:val="21"/>
              </w:rPr>
            </w:pPr>
            <w:r>
              <w:rPr>
                <w:rFonts w:ascii="仿宋" w:eastAsia="仿宋" w:hAnsi="仿宋" w:hint="eastAsia"/>
                <w:kern w:val="2"/>
                <w:szCs w:val="21"/>
              </w:rPr>
              <w:t>开户银行</w:t>
            </w:r>
          </w:p>
        </w:tc>
        <w:tc>
          <w:tcPr>
            <w:tcW w:w="5763" w:type="dxa"/>
            <w:tcBorders>
              <w:top w:val="single" w:sz="8" w:space="0" w:color="auto"/>
              <w:left w:val="single" w:sz="8" w:space="0" w:color="auto"/>
              <w:bottom w:val="single" w:sz="8" w:space="0" w:color="auto"/>
              <w:right w:val="single" w:sz="8" w:space="0" w:color="auto"/>
            </w:tcBorders>
            <w:vAlign w:val="center"/>
          </w:tcPr>
          <w:p w:rsidR="00A15C2B" w:rsidRDefault="00A15C2B" w:rsidP="00D97B15">
            <w:pPr>
              <w:widowControl/>
              <w:spacing w:line="360" w:lineRule="auto"/>
              <w:jc w:val="left"/>
              <w:rPr>
                <w:rFonts w:ascii="仿宋" w:eastAsia="仿宋" w:hAnsi="仿宋"/>
                <w:kern w:val="2"/>
                <w:szCs w:val="21"/>
              </w:rPr>
            </w:pPr>
            <w:r>
              <w:rPr>
                <w:rFonts w:ascii="仿宋" w:eastAsia="仿宋" w:hAnsi="仿宋" w:hint="eastAsia"/>
                <w:kern w:val="2"/>
                <w:szCs w:val="21"/>
              </w:rPr>
              <w:t>中国农业银行股份有限公司合肥蜀山区支行</w:t>
            </w:r>
          </w:p>
        </w:tc>
      </w:tr>
      <w:tr w:rsidR="00A15C2B" w:rsidTr="00D97B15">
        <w:trPr>
          <w:trHeight w:val="533"/>
          <w:jc w:val="center"/>
        </w:trPr>
        <w:tc>
          <w:tcPr>
            <w:tcW w:w="2342" w:type="dxa"/>
            <w:tcBorders>
              <w:top w:val="single" w:sz="8" w:space="0" w:color="auto"/>
              <w:left w:val="single" w:sz="8" w:space="0" w:color="auto"/>
              <w:bottom w:val="single" w:sz="8" w:space="0" w:color="auto"/>
              <w:right w:val="single" w:sz="8" w:space="0" w:color="auto"/>
            </w:tcBorders>
            <w:vAlign w:val="center"/>
          </w:tcPr>
          <w:p w:rsidR="00A15C2B" w:rsidRDefault="00A15C2B" w:rsidP="00D97B15">
            <w:pPr>
              <w:widowControl/>
              <w:spacing w:line="360" w:lineRule="auto"/>
              <w:jc w:val="left"/>
              <w:rPr>
                <w:rFonts w:ascii="仿宋" w:eastAsia="仿宋" w:hAnsi="仿宋"/>
                <w:kern w:val="2"/>
                <w:szCs w:val="21"/>
              </w:rPr>
            </w:pPr>
            <w:r>
              <w:rPr>
                <w:rFonts w:ascii="仿宋" w:eastAsia="仿宋" w:hAnsi="仿宋" w:hint="eastAsia"/>
                <w:kern w:val="2"/>
                <w:szCs w:val="21"/>
              </w:rPr>
              <w:t>保证金金额</w:t>
            </w:r>
          </w:p>
        </w:tc>
        <w:tc>
          <w:tcPr>
            <w:tcW w:w="5763" w:type="dxa"/>
            <w:tcBorders>
              <w:top w:val="single" w:sz="8" w:space="0" w:color="auto"/>
              <w:left w:val="single" w:sz="8" w:space="0" w:color="auto"/>
              <w:bottom w:val="single" w:sz="8" w:space="0" w:color="auto"/>
              <w:right w:val="single" w:sz="8" w:space="0" w:color="auto"/>
            </w:tcBorders>
            <w:vAlign w:val="center"/>
          </w:tcPr>
          <w:p w:rsidR="00A15C2B" w:rsidRDefault="00A15C2B" w:rsidP="00D97B15">
            <w:pPr>
              <w:spacing w:line="360" w:lineRule="auto"/>
              <w:rPr>
                <w:rFonts w:ascii="仿宋" w:eastAsia="仿宋" w:hAnsi="仿宋"/>
                <w:kern w:val="2"/>
                <w:szCs w:val="21"/>
              </w:rPr>
            </w:pPr>
            <w:r>
              <w:rPr>
                <w:rFonts w:ascii="仿宋" w:eastAsia="仿宋" w:hAnsi="仿宋"/>
                <w:kern w:val="2"/>
                <w:szCs w:val="21"/>
              </w:rPr>
              <w:t>50</w:t>
            </w:r>
            <w:r>
              <w:rPr>
                <w:rFonts w:ascii="仿宋" w:eastAsia="仿宋" w:hAnsi="仿宋" w:hint="eastAsia"/>
                <w:kern w:val="2"/>
                <w:szCs w:val="21"/>
              </w:rPr>
              <w:t>00</w:t>
            </w:r>
            <w:r>
              <w:rPr>
                <w:rFonts w:ascii="仿宋" w:eastAsia="仿宋" w:hAnsi="仿宋"/>
                <w:kern w:val="2"/>
                <w:szCs w:val="21"/>
              </w:rPr>
              <w:t>.00</w:t>
            </w:r>
            <w:r>
              <w:rPr>
                <w:rFonts w:ascii="仿宋" w:eastAsia="仿宋" w:hAnsi="仿宋" w:hint="eastAsia"/>
                <w:kern w:val="2"/>
                <w:szCs w:val="21"/>
              </w:rPr>
              <w:t>元</w:t>
            </w:r>
          </w:p>
        </w:tc>
      </w:tr>
      <w:tr w:rsidR="00A15C2B" w:rsidTr="00D97B15">
        <w:trPr>
          <w:trHeight w:val="617"/>
          <w:jc w:val="center"/>
        </w:trPr>
        <w:tc>
          <w:tcPr>
            <w:tcW w:w="2342" w:type="dxa"/>
            <w:tcBorders>
              <w:top w:val="single" w:sz="8" w:space="0" w:color="auto"/>
              <w:left w:val="single" w:sz="8" w:space="0" w:color="auto"/>
              <w:bottom w:val="single" w:sz="8" w:space="0" w:color="auto"/>
              <w:right w:val="single" w:sz="8" w:space="0" w:color="auto"/>
            </w:tcBorders>
            <w:vAlign w:val="center"/>
          </w:tcPr>
          <w:p w:rsidR="00A15C2B" w:rsidRDefault="00A15C2B" w:rsidP="00D97B15">
            <w:pPr>
              <w:widowControl/>
              <w:spacing w:line="360" w:lineRule="auto"/>
              <w:jc w:val="left"/>
              <w:rPr>
                <w:rFonts w:ascii="仿宋" w:eastAsia="仿宋" w:hAnsi="仿宋"/>
                <w:kern w:val="2"/>
                <w:szCs w:val="21"/>
              </w:rPr>
            </w:pPr>
            <w:r>
              <w:rPr>
                <w:rFonts w:ascii="仿宋" w:eastAsia="仿宋" w:hAnsi="仿宋" w:hint="eastAsia"/>
                <w:kern w:val="2"/>
                <w:szCs w:val="21"/>
              </w:rPr>
              <w:t>交款方式</w:t>
            </w:r>
          </w:p>
        </w:tc>
        <w:tc>
          <w:tcPr>
            <w:tcW w:w="5763" w:type="dxa"/>
            <w:tcBorders>
              <w:top w:val="single" w:sz="8" w:space="0" w:color="auto"/>
              <w:left w:val="single" w:sz="8" w:space="0" w:color="auto"/>
              <w:bottom w:val="single" w:sz="8" w:space="0" w:color="auto"/>
              <w:right w:val="single" w:sz="8" w:space="0" w:color="auto"/>
            </w:tcBorders>
            <w:vAlign w:val="center"/>
          </w:tcPr>
          <w:p w:rsidR="00A15C2B" w:rsidRDefault="00A15C2B" w:rsidP="00D97B15">
            <w:pPr>
              <w:widowControl/>
              <w:spacing w:line="360" w:lineRule="auto"/>
              <w:jc w:val="left"/>
              <w:rPr>
                <w:rFonts w:ascii="仿宋" w:eastAsia="仿宋" w:hAnsi="仿宋"/>
                <w:kern w:val="2"/>
                <w:szCs w:val="21"/>
              </w:rPr>
            </w:pPr>
            <w:r>
              <w:rPr>
                <w:rFonts w:ascii="仿宋" w:eastAsia="仿宋" w:hAnsi="仿宋" w:hint="eastAsia"/>
                <w:kern w:val="2"/>
                <w:szCs w:val="21"/>
              </w:rPr>
              <w:t>供应商投标保证金须从单位账户转账或汇款，或以支票、汇票、本票或者金融机构、担保机构出具的保函等非现金形式提交。并备注“*</w:t>
            </w:r>
            <w:r>
              <w:rPr>
                <w:rFonts w:ascii="仿宋" w:eastAsia="仿宋" w:hAnsi="仿宋"/>
                <w:kern w:val="2"/>
                <w:szCs w:val="21"/>
              </w:rPr>
              <w:t>*</w:t>
            </w:r>
            <w:r>
              <w:rPr>
                <w:rFonts w:ascii="仿宋" w:eastAsia="仿宋" w:hAnsi="仿宋" w:hint="eastAsia"/>
                <w:kern w:val="2"/>
                <w:szCs w:val="21"/>
              </w:rPr>
              <w:t>项目投标保证金”。</w:t>
            </w:r>
          </w:p>
        </w:tc>
      </w:tr>
      <w:tr w:rsidR="00A15C2B" w:rsidTr="00D97B15">
        <w:trPr>
          <w:trHeight w:val="554"/>
          <w:jc w:val="center"/>
        </w:trPr>
        <w:tc>
          <w:tcPr>
            <w:tcW w:w="2342" w:type="dxa"/>
            <w:tcBorders>
              <w:top w:val="single" w:sz="8" w:space="0" w:color="auto"/>
              <w:left w:val="single" w:sz="8" w:space="0" w:color="auto"/>
              <w:bottom w:val="single" w:sz="8" w:space="0" w:color="auto"/>
              <w:right w:val="single" w:sz="8" w:space="0" w:color="auto"/>
            </w:tcBorders>
            <w:vAlign w:val="center"/>
          </w:tcPr>
          <w:p w:rsidR="00A15C2B" w:rsidRDefault="00A15C2B" w:rsidP="00D97B15">
            <w:pPr>
              <w:widowControl/>
              <w:spacing w:line="360" w:lineRule="auto"/>
              <w:jc w:val="left"/>
              <w:rPr>
                <w:rFonts w:ascii="仿宋" w:eastAsia="仿宋" w:hAnsi="仿宋"/>
                <w:kern w:val="2"/>
                <w:szCs w:val="21"/>
              </w:rPr>
            </w:pPr>
            <w:r>
              <w:rPr>
                <w:rFonts w:ascii="仿宋" w:eastAsia="仿宋" w:hAnsi="仿宋" w:hint="eastAsia"/>
                <w:kern w:val="2"/>
                <w:szCs w:val="21"/>
              </w:rPr>
              <w:t>交款到账截止时间</w:t>
            </w:r>
          </w:p>
        </w:tc>
        <w:tc>
          <w:tcPr>
            <w:tcW w:w="5763" w:type="dxa"/>
            <w:tcBorders>
              <w:top w:val="single" w:sz="8" w:space="0" w:color="auto"/>
              <w:left w:val="single" w:sz="8" w:space="0" w:color="auto"/>
              <w:bottom w:val="single" w:sz="8" w:space="0" w:color="auto"/>
              <w:right w:val="single" w:sz="8" w:space="0" w:color="auto"/>
            </w:tcBorders>
            <w:vAlign w:val="center"/>
          </w:tcPr>
          <w:p w:rsidR="00A15C2B" w:rsidRDefault="00A15C2B" w:rsidP="00D97B15">
            <w:pPr>
              <w:widowControl/>
              <w:spacing w:line="360" w:lineRule="auto"/>
              <w:jc w:val="left"/>
              <w:rPr>
                <w:rFonts w:ascii="仿宋" w:eastAsia="仿宋" w:hAnsi="仿宋"/>
                <w:kern w:val="2"/>
                <w:szCs w:val="21"/>
              </w:rPr>
            </w:pPr>
            <w:r>
              <w:rPr>
                <w:rFonts w:ascii="仿宋" w:eastAsia="仿宋" w:hAnsi="仿宋" w:hint="eastAsia"/>
                <w:kern w:val="2"/>
                <w:szCs w:val="21"/>
              </w:rPr>
              <w:t>截至开标前</w:t>
            </w:r>
          </w:p>
        </w:tc>
      </w:tr>
    </w:tbl>
    <w:p w:rsidR="00A15C2B" w:rsidRDefault="00A15C2B" w:rsidP="00A15C2B">
      <w:pPr>
        <w:widowControl/>
        <w:spacing w:line="360" w:lineRule="auto"/>
        <w:ind w:firstLine="420"/>
        <w:rPr>
          <w:rFonts w:ascii="宋体"/>
          <w:sz w:val="22"/>
        </w:rPr>
      </w:pPr>
      <w:r>
        <w:rPr>
          <w:rFonts w:ascii="宋体" w:hint="eastAsia"/>
          <w:b/>
          <w:color w:val="000000"/>
          <w:sz w:val="22"/>
        </w:rPr>
        <w:t>注：供应商在投标截止日前将保证金打入以上账户，并将银行回单放入标书内，否则</w:t>
      </w:r>
      <w:proofErr w:type="gramStart"/>
      <w:r>
        <w:rPr>
          <w:rFonts w:ascii="宋体" w:hint="eastAsia"/>
          <w:b/>
          <w:color w:val="000000"/>
          <w:sz w:val="22"/>
        </w:rPr>
        <w:t>按废标处理</w:t>
      </w:r>
      <w:proofErr w:type="gramEnd"/>
      <w:r>
        <w:rPr>
          <w:rFonts w:ascii="宋体" w:hint="eastAsia"/>
          <w:b/>
          <w:color w:val="000000"/>
          <w:sz w:val="22"/>
        </w:rPr>
        <w:t xml:space="preserve">。 </w:t>
      </w:r>
      <w:r>
        <w:rPr>
          <w:rFonts w:ascii="宋体" w:hint="eastAsia"/>
          <w:color w:val="000000"/>
          <w:sz w:val="22"/>
        </w:rPr>
        <w:t xml:space="preserve">      </w:t>
      </w:r>
      <w:r>
        <w:rPr>
          <w:rFonts w:ascii="宋体" w:hint="eastAsia"/>
          <w:sz w:val="22"/>
        </w:rPr>
        <w:t xml:space="preserve">   </w:t>
      </w:r>
    </w:p>
    <w:p w:rsidR="00A15C2B" w:rsidRDefault="00A15C2B" w:rsidP="00A15C2B">
      <w:pPr>
        <w:widowControl/>
        <w:shd w:val="clear" w:color="000000" w:fill="FFFFFF"/>
        <w:spacing w:line="360" w:lineRule="auto"/>
        <w:ind w:firstLine="442"/>
        <w:rPr>
          <w:rFonts w:ascii="宋体"/>
          <w:b/>
          <w:color w:val="000000"/>
          <w:sz w:val="22"/>
        </w:rPr>
      </w:pPr>
    </w:p>
    <w:p w:rsidR="00A15C2B" w:rsidRDefault="00A15C2B" w:rsidP="00A15C2B">
      <w:pPr>
        <w:widowControl/>
        <w:shd w:val="clear" w:color="000000" w:fill="FFFFFF"/>
        <w:spacing w:line="360" w:lineRule="auto"/>
        <w:ind w:firstLine="442"/>
        <w:rPr>
          <w:rFonts w:ascii="宋体"/>
          <w:b/>
          <w:color w:val="000000"/>
          <w:sz w:val="22"/>
        </w:rPr>
      </w:pPr>
      <w:r>
        <w:rPr>
          <w:rFonts w:ascii="宋体" w:hint="eastAsia"/>
          <w:b/>
          <w:color w:val="000000"/>
          <w:sz w:val="22"/>
        </w:rPr>
        <w:t>九、监督投诉方式：</w:t>
      </w:r>
    </w:p>
    <w:p w:rsidR="00A15C2B" w:rsidRDefault="00A15C2B" w:rsidP="00A15C2B">
      <w:pPr>
        <w:widowControl/>
        <w:snapToGrid w:val="0"/>
        <w:spacing w:line="360" w:lineRule="auto"/>
        <w:ind w:firstLine="420"/>
        <w:rPr>
          <w:rFonts w:ascii="宋体"/>
          <w:color w:val="000000"/>
          <w:sz w:val="22"/>
          <w:szCs w:val="22"/>
        </w:rPr>
      </w:pPr>
      <w:r>
        <w:rPr>
          <w:rFonts w:ascii="宋体" w:hint="eastAsia"/>
          <w:color w:val="000000"/>
          <w:sz w:val="22"/>
          <w:szCs w:val="22"/>
        </w:rPr>
        <w:t>安徽宝申工程项目管理咨询有限公司 ；联系方式：</w:t>
      </w:r>
      <w:r>
        <w:rPr>
          <w:rFonts w:ascii="宋体"/>
          <w:color w:val="000000"/>
          <w:sz w:val="22"/>
          <w:szCs w:val="22"/>
        </w:rPr>
        <w:t>0562-5850718</w:t>
      </w:r>
    </w:p>
    <w:p w:rsidR="00A15C2B" w:rsidRDefault="00A15C2B" w:rsidP="00A15C2B">
      <w:pPr>
        <w:widowControl/>
        <w:snapToGrid w:val="0"/>
        <w:spacing w:line="360" w:lineRule="auto"/>
        <w:ind w:firstLine="420"/>
        <w:rPr>
          <w:rFonts w:ascii="宋体"/>
          <w:color w:val="000000"/>
          <w:sz w:val="22"/>
          <w:szCs w:val="22"/>
        </w:rPr>
      </w:pPr>
      <w:r>
        <w:rPr>
          <w:rFonts w:ascii="宋体" w:hint="eastAsia"/>
          <w:color w:val="000000"/>
          <w:sz w:val="22"/>
          <w:szCs w:val="22"/>
        </w:rPr>
        <w:t>铜陵学院；联系方式：</w:t>
      </w:r>
      <w:r>
        <w:rPr>
          <w:rFonts w:ascii="宋体"/>
          <w:color w:val="000000"/>
          <w:sz w:val="22"/>
          <w:szCs w:val="22"/>
        </w:rPr>
        <w:t>0562-5883540</w:t>
      </w:r>
    </w:p>
    <w:p w:rsidR="00EB7CC9" w:rsidRPr="00A15C2B" w:rsidRDefault="00EB7CC9"/>
    <w:sectPr w:rsidR="00EB7CC9" w:rsidRPr="00A15C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FE9" w:rsidRDefault="00EB5FE9" w:rsidP="00A15C2B">
      <w:r>
        <w:separator/>
      </w:r>
    </w:p>
  </w:endnote>
  <w:endnote w:type="continuationSeparator" w:id="0">
    <w:p w:rsidR="00EB5FE9" w:rsidRDefault="00EB5FE9" w:rsidP="00A15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FE9" w:rsidRDefault="00EB5FE9" w:rsidP="00A15C2B">
      <w:r>
        <w:separator/>
      </w:r>
    </w:p>
  </w:footnote>
  <w:footnote w:type="continuationSeparator" w:id="0">
    <w:p w:rsidR="00EB5FE9" w:rsidRDefault="00EB5FE9" w:rsidP="00A15C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B26F4"/>
    <w:multiLevelType w:val="singleLevel"/>
    <w:tmpl w:val="282B26F4"/>
    <w:lvl w:ilvl="0">
      <w:start w:val="1"/>
      <w:numFmt w:val="chineseCounting"/>
      <w:suff w:val="space"/>
      <w:lvlText w:val="第%1章"/>
      <w:lvlJc w:val="left"/>
      <w:pPr>
        <w:ind w:left="1881"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968"/>
    <w:rsid w:val="00101D3E"/>
    <w:rsid w:val="001F23DC"/>
    <w:rsid w:val="003E2069"/>
    <w:rsid w:val="005257DC"/>
    <w:rsid w:val="00A15C2B"/>
    <w:rsid w:val="00EB5FE9"/>
    <w:rsid w:val="00EB7CC9"/>
    <w:rsid w:val="00EC5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C2B"/>
    <w:pPr>
      <w:widowControl w:val="0"/>
      <w:jc w:val="both"/>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5C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5C2B"/>
    <w:rPr>
      <w:sz w:val="18"/>
      <w:szCs w:val="18"/>
    </w:rPr>
  </w:style>
  <w:style w:type="paragraph" w:styleId="a4">
    <w:name w:val="footer"/>
    <w:basedOn w:val="a"/>
    <w:link w:val="Char0"/>
    <w:uiPriority w:val="99"/>
    <w:unhideWhenUsed/>
    <w:rsid w:val="00A15C2B"/>
    <w:pPr>
      <w:tabs>
        <w:tab w:val="center" w:pos="4153"/>
        <w:tab w:val="right" w:pos="8306"/>
      </w:tabs>
      <w:snapToGrid w:val="0"/>
      <w:jc w:val="left"/>
    </w:pPr>
    <w:rPr>
      <w:sz w:val="18"/>
      <w:szCs w:val="18"/>
    </w:rPr>
  </w:style>
  <w:style w:type="character" w:customStyle="1" w:styleId="Char0">
    <w:name w:val="页脚 Char"/>
    <w:basedOn w:val="a0"/>
    <w:link w:val="a4"/>
    <w:uiPriority w:val="99"/>
    <w:rsid w:val="00A15C2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C2B"/>
    <w:pPr>
      <w:widowControl w:val="0"/>
      <w:jc w:val="both"/>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5C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5C2B"/>
    <w:rPr>
      <w:sz w:val="18"/>
      <w:szCs w:val="18"/>
    </w:rPr>
  </w:style>
  <w:style w:type="paragraph" w:styleId="a4">
    <w:name w:val="footer"/>
    <w:basedOn w:val="a"/>
    <w:link w:val="Char0"/>
    <w:uiPriority w:val="99"/>
    <w:unhideWhenUsed/>
    <w:rsid w:val="00A15C2B"/>
    <w:pPr>
      <w:tabs>
        <w:tab w:val="center" w:pos="4153"/>
        <w:tab w:val="right" w:pos="8306"/>
      </w:tabs>
      <w:snapToGrid w:val="0"/>
      <w:jc w:val="left"/>
    </w:pPr>
    <w:rPr>
      <w:sz w:val="18"/>
      <w:szCs w:val="18"/>
    </w:rPr>
  </w:style>
  <w:style w:type="character" w:customStyle="1" w:styleId="Char0">
    <w:name w:val="页脚 Char"/>
    <w:basedOn w:val="a0"/>
    <w:link w:val="a4"/>
    <w:uiPriority w:val="99"/>
    <w:rsid w:val="00A15C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299</Words>
  <Characters>1710</Characters>
  <Application>Microsoft Office Word</Application>
  <DocSecurity>0</DocSecurity>
  <Lines>14</Lines>
  <Paragraphs>4</Paragraphs>
  <ScaleCrop>false</ScaleCrop>
  <Company>惠普</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xt256.com</cp:lastModifiedBy>
  <cp:revision>4</cp:revision>
  <dcterms:created xsi:type="dcterms:W3CDTF">2021-11-19T07:54:00Z</dcterms:created>
  <dcterms:modified xsi:type="dcterms:W3CDTF">2021-11-20T17:45:00Z</dcterms:modified>
</cp:coreProperties>
</file>