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D2B" w:rsidRPr="00743842" w:rsidRDefault="00743842" w:rsidP="00207A0F">
      <w:pPr>
        <w:jc w:val="center"/>
        <w:rPr>
          <w:rFonts w:hint="eastAsia"/>
          <w:b/>
          <w:sz w:val="32"/>
          <w:szCs w:val="32"/>
        </w:rPr>
      </w:pPr>
      <w:r w:rsidRPr="00743842">
        <w:rPr>
          <w:rFonts w:hint="eastAsia"/>
          <w:b/>
          <w:sz w:val="32"/>
          <w:szCs w:val="32"/>
        </w:rPr>
        <w:t>铜陵学院一站</w:t>
      </w:r>
      <w:proofErr w:type="gramStart"/>
      <w:r w:rsidRPr="00743842">
        <w:rPr>
          <w:rFonts w:hint="eastAsia"/>
          <w:b/>
          <w:sz w:val="32"/>
          <w:szCs w:val="32"/>
        </w:rPr>
        <w:t>式学生</w:t>
      </w:r>
      <w:proofErr w:type="gramEnd"/>
      <w:r w:rsidRPr="00743842">
        <w:rPr>
          <w:rFonts w:hint="eastAsia"/>
          <w:b/>
          <w:sz w:val="32"/>
          <w:szCs w:val="32"/>
        </w:rPr>
        <w:t>社区服务中心文化建设项目</w:t>
      </w:r>
      <w:r w:rsidR="00207A0F">
        <w:rPr>
          <w:rFonts w:hint="eastAsia"/>
          <w:b/>
          <w:sz w:val="32"/>
          <w:szCs w:val="32"/>
        </w:rPr>
        <w:t>成交</w:t>
      </w:r>
      <w:r w:rsidRPr="00743842">
        <w:rPr>
          <w:rFonts w:hint="eastAsia"/>
          <w:b/>
          <w:sz w:val="32"/>
          <w:szCs w:val="32"/>
        </w:rPr>
        <w:t>公示</w:t>
      </w:r>
    </w:p>
    <w:p w:rsidR="00743842" w:rsidRDefault="00743842" w:rsidP="00743842">
      <w:pPr>
        <w:jc w:val="center"/>
        <w:rPr>
          <w:rFonts w:hint="eastAsia"/>
          <w:sz w:val="28"/>
          <w:szCs w:val="28"/>
        </w:rPr>
      </w:pPr>
      <w:r w:rsidRPr="00743842">
        <w:rPr>
          <w:rFonts w:hint="eastAsia"/>
          <w:sz w:val="28"/>
          <w:szCs w:val="28"/>
        </w:rPr>
        <w:t>项目编号：</w:t>
      </w:r>
      <w:r w:rsidRPr="00743842">
        <w:rPr>
          <w:rFonts w:hint="eastAsia"/>
          <w:sz w:val="28"/>
          <w:szCs w:val="28"/>
        </w:rPr>
        <w:t>AHBST02312ZB</w:t>
      </w:r>
    </w:p>
    <w:p w:rsidR="00743842" w:rsidRPr="00207A0F" w:rsidRDefault="00743842" w:rsidP="00207A0F">
      <w:pPr>
        <w:rPr>
          <w:rFonts w:hint="eastAsia"/>
          <w:sz w:val="28"/>
          <w:szCs w:val="28"/>
        </w:rPr>
      </w:pPr>
    </w:p>
    <w:tbl>
      <w:tblPr>
        <w:tblStyle w:val="a5"/>
        <w:tblpPr w:leftFromText="180" w:rightFromText="180" w:vertAnchor="page" w:horzAnchor="margin" w:tblpY="3706"/>
        <w:tblW w:w="0" w:type="auto"/>
        <w:tblLook w:val="04A0" w:firstRow="1" w:lastRow="0" w:firstColumn="1" w:lastColumn="0" w:noHBand="0" w:noVBand="1"/>
      </w:tblPr>
      <w:tblGrid>
        <w:gridCol w:w="1217"/>
        <w:gridCol w:w="2152"/>
        <w:gridCol w:w="4252"/>
        <w:gridCol w:w="1559"/>
        <w:gridCol w:w="1701"/>
        <w:gridCol w:w="3261"/>
      </w:tblGrid>
      <w:tr w:rsidR="00207A0F" w:rsidTr="00207A0F">
        <w:tc>
          <w:tcPr>
            <w:tcW w:w="14142" w:type="dxa"/>
            <w:gridSpan w:val="6"/>
          </w:tcPr>
          <w:p w:rsidR="00207A0F" w:rsidRPr="00B84FB7" w:rsidRDefault="00207A0F" w:rsidP="00207A0F">
            <w:pPr>
              <w:jc w:val="center"/>
              <w:rPr>
                <w:rFonts w:hint="eastAsia"/>
                <w:b/>
              </w:rPr>
            </w:pPr>
            <w:r w:rsidRPr="00B84FB7">
              <w:rPr>
                <w:rFonts w:hint="eastAsia"/>
                <w:b/>
              </w:rPr>
              <w:t>成交供应商信息</w:t>
            </w:r>
          </w:p>
        </w:tc>
      </w:tr>
      <w:tr w:rsidR="00207A0F" w:rsidTr="00207A0F">
        <w:tc>
          <w:tcPr>
            <w:tcW w:w="1217" w:type="dxa"/>
          </w:tcPr>
          <w:p w:rsidR="00207A0F" w:rsidRDefault="00207A0F" w:rsidP="00207A0F">
            <w:r>
              <w:rPr>
                <w:rFonts w:hint="eastAsia"/>
              </w:rPr>
              <w:t>供应商名称</w:t>
            </w:r>
          </w:p>
        </w:tc>
        <w:tc>
          <w:tcPr>
            <w:tcW w:w="2152" w:type="dxa"/>
          </w:tcPr>
          <w:p w:rsidR="00207A0F" w:rsidRDefault="00207A0F" w:rsidP="00207A0F">
            <w:r>
              <w:rPr>
                <w:rFonts w:hint="eastAsia"/>
              </w:rPr>
              <w:t>工程名称</w:t>
            </w:r>
          </w:p>
        </w:tc>
        <w:tc>
          <w:tcPr>
            <w:tcW w:w="4252" w:type="dxa"/>
          </w:tcPr>
          <w:p w:rsidR="00207A0F" w:rsidRDefault="00207A0F" w:rsidP="00207A0F">
            <w:pPr>
              <w:jc w:val="center"/>
            </w:pPr>
            <w:r>
              <w:rPr>
                <w:rFonts w:hint="eastAsia"/>
              </w:rPr>
              <w:t>施工范围</w:t>
            </w:r>
          </w:p>
        </w:tc>
        <w:tc>
          <w:tcPr>
            <w:tcW w:w="1559" w:type="dxa"/>
          </w:tcPr>
          <w:p w:rsidR="00207A0F" w:rsidRDefault="00207A0F" w:rsidP="00207A0F">
            <w:r>
              <w:rPr>
                <w:rFonts w:hint="eastAsia"/>
              </w:rPr>
              <w:t>施工工期</w:t>
            </w:r>
          </w:p>
        </w:tc>
        <w:tc>
          <w:tcPr>
            <w:tcW w:w="1701" w:type="dxa"/>
          </w:tcPr>
          <w:p w:rsidR="00207A0F" w:rsidRDefault="00207A0F" w:rsidP="00207A0F">
            <w:r>
              <w:rPr>
                <w:rFonts w:hint="eastAsia"/>
              </w:rPr>
              <w:t>项目经理</w:t>
            </w:r>
          </w:p>
        </w:tc>
        <w:tc>
          <w:tcPr>
            <w:tcW w:w="3261" w:type="dxa"/>
          </w:tcPr>
          <w:p w:rsidR="00207A0F" w:rsidRDefault="00207A0F" w:rsidP="00207A0F">
            <w:pPr>
              <w:jc w:val="center"/>
            </w:pPr>
            <w:r>
              <w:rPr>
                <w:rFonts w:hint="eastAsia"/>
              </w:rPr>
              <w:t>执业证书</w:t>
            </w:r>
          </w:p>
        </w:tc>
      </w:tr>
      <w:tr w:rsidR="00207A0F" w:rsidTr="00207A0F">
        <w:tc>
          <w:tcPr>
            <w:tcW w:w="1217" w:type="dxa"/>
            <w:vAlign w:val="center"/>
          </w:tcPr>
          <w:p w:rsidR="00207A0F" w:rsidRPr="007E5098" w:rsidRDefault="00207A0F" w:rsidP="00207A0F">
            <w:r>
              <w:rPr>
                <w:rFonts w:hint="eastAsia"/>
              </w:rPr>
              <w:t>安徽亦安工程建设有限公司</w:t>
            </w:r>
          </w:p>
        </w:tc>
        <w:tc>
          <w:tcPr>
            <w:tcW w:w="2152" w:type="dxa"/>
            <w:vAlign w:val="center"/>
          </w:tcPr>
          <w:p w:rsidR="00207A0F" w:rsidRPr="007E5098" w:rsidRDefault="00207A0F" w:rsidP="00207A0F">
            <w:r w:rsidRPr="007E5098">
              <w:rPr>
                <w:rFonts w:hint="eastAsia"/>
              </w:rPr>
              <w:t>铜陵学院一站</w:t>
            </w:r>
            <w:proofErr w:type="gramStart"/>
            <w:r w:rsidRPr="007E5098">
              <w:rPr>
                <w:rFonts w:hint="eastAsia"/>
              </w:rPr>
              <w:t>式学生</w:t>
            </w:r>
            <w:proofErr w:type="gramEnd"/>
            <w:r w:rsidRPr="007E5098">
              <w:rPr>
                <w:rFonts w:hint="eastAsia"/>
              </w:rPr>
              <w:t>社区服务中心文化建设项目</w:t>
            </w:r>
            <w:r w:rsidRPr="007E5098">
              <w:rPr>
                <w:rFonts w:hint="eastAsia"/>
              </w:rPr>
              <w:t>  </w:t>
            </w:r>
          </w:p>
        </w:tc>
        <w:tc>
          <w:tcPr>
            <w:tcW w:w="4252" w:type="dxa"/>
            <w:vAlign w:val="center"/>
          </w:tcPr>
          <w:p w:rsidR="00207A0F" w:rsidRPr="007E5098" w:rsidRDefault="00207A0F" w:rsidP="00207A0F">
            <w:r w:rsidRPr="007E5098">
              <w:rPr>
                <w:rFonts w:hint="eastAsia"/>
              </w:rPr>
              <w:t>   </w:t>
            </w:r>
            <w:r w:rsidRPr="007E5098">
              <w:rPr>
                <w:rFonts w:hint="eastAsia"/>
              </w:rPr>
              <w:t>铜陵学院一站</w:t>
            </w:r>
            <w:proofErr w:type="gramStart"/>
            <w:r w:rsidRPr="007E5098">
              <w:rPr>
                <w:rFonts w:hint="eastAsia"/>
              </w:rPr>
              <w:t>式学生</w:t>
            </w:r>
            <w:proofErr w:type="gramEnd"/>
            <w:r w:rsidRPr="007E5098">
              <w:rPr>
                <w:rFonts w:hint="eastAsia"/>
              </w:rPr>
              <w:t>社区服务中心文化建设项目，主要包含党建环境、接待环境、文化环境等改造建设，详见招标文件及清单载明内容。</w:t>
            </w:r>
            <w:r w:rsidRPr="007E5098">
              <w:rPr>
                <w:rFonts w:hint="eastAsia"/>
              </w:rPr>
              <w:t>  </w:t>
            </w:r>
          </w:p>
        </w:tc>
        <w:tc>
          <w:tcPr>
            <w:tcW w:w="1559" w:type="dxa"/>
            <w:vAlign w:val="center"/>
          </w:tcPr>
          <w:p w:rsidR="00207A0F" w:rsidRPr="007E5098" w:rsidRDefault="00207A0F" w:rsidP="00207A0F">
            <w:r w:rsidRPr="007E5098">
              <w:rPr>
                <w:rFonts w:hint="eastAsia"/>
              </w:rPr>
              <w:t>   10</w:t>
            </w:r>
            <w:r w:rsidRPr="007E5098">
              <w:rPr>
                <w:rFonts w:hint="eastAsia"/>
              </w:rPr>
              <w:t>日历天</w:t>
            </w:r>
            <w:r w:rsidRPr="007E5098">
              <w:rPr>
                <w:rFonts w:hint="eastAsia"/>
              </w:rPr>
              <w:t>  </w:t>
            </w:r>
          </w:p>
        </w:tc>
        <w:tc>
          <w:tcPr>
            <w:tcW w:w="1701" w:type="dxa"/>
            <w:vAlign w:val="center"/>
          </w:tcPr>
          <w:p w:rsidR="00207A0F" w:rsidRDefault="00207A0F" w:rsidP="00207A0F">
            <w:pPr>
              <w:jc w:val="center"/>
            </w:pPr>
            <w:r>
              <w:rPr>
                <w:rFonts w:hint="eastAsia"/>
              </w:rPr>
              <w:t>周志娇</w:t>
            </w:r>
          </w:p>
          <w:p w:rsidR="00207A0F" w:rsidRPr="007E5098" w:rsidRDefault="00207A0F" w:rsidP="00207A0F">
            <w:pPr>
              <w:jc w:val="center"/>
            </w:pPr>
            <w:r w:rsidRPr="007E5098">
              <w:rPr>
                <w:rFonts w:hint="eastAsia"/>
              </w:rPr>
              <w:t>（二级建造师）</w:t>
            </w:r>
          </w:p>
        </w:tc>
        <w:tc>
          <w:tcPr>
            <w:tcW w:w="3261" w:type="dxa"/>
            <w:vAlign w:val="center"/>
          </w:tcPr>
          <w:p w:rsidR="00207A0F" w:rsidRDefault="00207A0F" w:rsidP="00207A0F">
            <w:r w:rsidRPr="007E5098">
              <w:rPr>
                <w:rFonts w:hint="eastAsia"/>
              </w:rPr>
              <w:t>   </w:t>
            </w:r>
            <w:r w:rsidRPr="007E5098">
              <w:rPr>
                <w:rFonts w:hint="eastAsia"/>
              </w:rPr>
              <w:t>建筑工程施工总承包叁级；</w:t>
            </w:r>
          </w:p>
          <w:p w:rsidR="00207A0F" w:rsidRPr="007E5098" w:rsidRDefault="00207A0F" w:rsidP="00207A0F">
            <w:r w:rsidRPr="007E5098">
              <w:rPr>
                <w:rFonts w:hint="eastAsia"/>
              </w:rPr>
              <w:t>建筑装修装饰工程专业承包贰级</w:t>
            </w:r>
            <w:r w:rsidRPr="007E5098">
              <w:rPr>
                <w:rFonts w:hint="eastAsia"/>
              </w:rPr>
              <w:t>  </w:t>
            </w:r>
          </w:p>
        </w:tc>
      </w:tr>
      <w:tr w:rsidR="00207A0F" w:rsidTr="00207A0F">
        <w:tc>
          <w:tcPr>
            <w:tcW w:w="3369" w:type="dxa"/>
            <w:gridSpan w:val="2"/>
            <w:vAlign w:val="center"/>
          </w:tcPr>
          <w:p w:rsidR="00207A0F" w:rsidRPr="007E5098" w:rsidRDefault="00207A0F" w:rsidP="00207A0F">
            <w:pPr>
              <w:jc w:val="center"/>
            </w:pPr>
            <w:r>
              <w:rPr>
                <w:rFonts w:hint="eastAsia"/>
              </w:rPr>
              <w:t>供应商地址</w:t>
            </w:r>
          </w:p>
        </w:tc>
        <w:tc>
          <w:tcPr>
            <w:tcW w:w="10773" w:type="dxa"/>
            <w:gridSpan w:val="4"/>
            <w:vAlign w:val="center"/>
          </w:tcPr>
          <w:p w:rsidR="00207A0F" w:rsidRPr="007E5098" w:rsidRDefault="00207A0F" w:rsidP="00207A0F">
            <w:r>
              <w:rPr>
                <w:rFonts w:hint="eastAsia"/>
              </w:rPr>
              <w:t>安徽省铜陵市郊区五洲村村部</w:t>
            </w:r>
          </w:p>
        </w:tc>
      </w:tr>
      <w:tr w:rsidR="00207A0F" w:rsidTr="00207A0F">
        <w:tc>
          <w:tcPr>
            <w:tcW w:w="3369" w:type="dxa"/>
            <w:gridSpan w:val="2"/>
            <w:vAlign w:val="center"/>
          </w:tcPr>
          <w:p w:rsidR="00207A0F" w:rsidRPr="007E5098" w:rsidRDefault="00207A0F" w:rsidP="00207A0F">
            <w:pPr>
              <w:jc w:val="center"/>
            </w:pPr>
            <w:r>
              <w:rPr>
                <w:rFonts w:hint="eastAsia"/>
              </w:rPr>
              <w:t>最终成交价</w:t>
            </w:r>
          </w:p>
        </w:tc>
        <w:tc>
          <w:tcPr>
            <w:tcW w:w="10773" w:type="dxa"/>
            <w:gridSpan w:val="4"/>
            <w:vAlign w:val="center"/>
          </w:tcPr>
          <w:p w:rsidR="00207A0F" w:rsidRPr="007E5098" w:rsidRDefault="00207A0F" w:rsidP="00207A0F">
            <w:r>
              <w:rPr>
                <w:rFonts w:hint="eastAsia"/>
              </w:rPr>
              <w:t>104800.00</w:t>
            </w:r>
            <w:r>
              <w:rPr>
                <w:rFonts w:hint="eastAsia"/>
              </w:rPr>
              <w:t>元（人民币</w:t>
            </w:r>
            <w:proofErr w:type="gramStart"/>
            <w:r>
              <w:rPr>
                <w:rFonts w:hint="eastAsia"/>
              </w:rPr>
              <w:t>壹拾万肆仟捌佰</w:t>
            </w:r>
            <w:proofErr w:type="gramEnd"/>
            <w:r>
              <w:rPr>
                <w:rFonts w:hint="eastAsia"/>
              </w:rPr>
              <w:t>圆整）</w:t>
            </w:r>
          </w:p>
        </w:tc>
      </w:tr>
    </w:tbl>
    <w:p w:rsidR="00743842" w:rsidRDefault="00743842" w:rsidP="00207A0F">
      <w:pPr>
        <w:rPr>
          <w:rStyle w:val="a7"/>
          <w:rFonts w:ascii="inherit" w:eastAsia="微软雅黑" w:hAnsi="inherit" w:hint="eastAsia"/>
          <w:color w:val="383838"/>
          <w:bdr w:val="none" w:sz="0" w:space="0" w:color="auto" w:frame="1"/>
        </w:rPr>
      </w:pPr>
    </w:p>
    <w:p w:rsidR="00743842" w:rsidRPr="00743842" w:rsidRDefault="00743842" w:rsidP="00743842">
      <w:pPr>
        <w:jc w:val="left"/>
        <w:rPr>
          <w:sz w:val="28"/>
          <w:szCs w:val="28"/>
        </w:rPr>
      </w:pPr>
      <w:r w:rsidRPr="00743842">
        <w:rPr>
          <w:b/>
          <w:bCs/>
          <w:sz w:val="28"/>
          <w:szCs w:val="28"/>
        </w:rPr>
        <w:t>评审专家（单一来源采购人员）名单：</w:t>
      </w:r>
      <w:bookmarkStart w:id="0" w:name="_GoBack"/>
      <w:bookmarkEnd w:id="0"/>
    </w:p>
    <w:p w:rsidR="00743842" w:rsidRDefault="00743842" w:rsidP="00743842">
      <w:pPr>
        <w:jc w:val="left"/>
        <w:rPr>
          <w:rFonts w:hint="eastAsia"/>
          <w:sz w:val="28"/>
          <w:szCs w:val="28"/>
        </w:rPr>
      </w:pPr>
      <w:r w:rsidRPr="00743842">
        <w:rPr>
          <w:rFonts w:hint="eastAsia"/>
          <w:sz w:val="28"/>
          <w:szCs w:val="28"/>
        </w:rPr>
        <w:t>伍志承，郑秀琴，吴玲丽</w:t>
      </w:r>
    </w:p>
    <w:p w:rsidR="00743842" w:rsidRPr="00743842" w:rsidRDefault="00743842" w:rsidP="00743842">
      <w:pPr>
        <w:jc w:val="left"/>
        <w:rPr>
          <w:rFonts w:hint="eastAsia"/>
          <w:sz w:val="28"/>
          <w:szCs w:val="28"/>
        </w:rPr>
      </w:pPr>
      <w:r w:rsidRPr="00743842">
        <w:rPr>
          <w:b/>
          <w:bCs/>
          <w:sz w:val="28"/>
          <w:szCs w:val="28"/>
        </w:rPr>
        <w:t>公告期限</w:t>
      </w:r>
      <w:r>
        <w:rPr>
          <w:rFonts w:hint="eastAsia"/>
          <w:b/>
          <w:bCs/>
          <w:sz w:val="28"/>
          <w:szCs w:val="28"/>
        </w:rPr>
        <w:t>：</w:t>
      </w:r>
    </w:p>
    <w:p w:rsidR="00743842" w:rsidRPr="00743842" w:rsidRDefault="00743842" w:rsidP="00743842">
      <w:pPr>
        <w:jc w:val="left"/>
        <w:rPr>
          <w:rFonts w:hint="eastAsia"/>
          <w:sz w:val="28"/>
          <w:szCs w:val="28"/>
        </w:rPr>
      </w:pPr>
      <w:r w:rsidRPr="00743842">
        <w:rPr>
          <w:rFonts w:hint="eastAsia"/>
          <w:sz w:val="28"/>
          <w:szCs w:val="28"/>
        </w:rPr>
        <w:t>自本公告发布之日起</w:t>
      </w:r>
      <w:r w:rsidRPr="00743842">
        <w:rPr>
          <w:rFonts w:hint="eastAsia"/>
          <w:sz w:val="28"/>
          <w:szCs w:val="28"/>
        </w:rPr>
        <w:t>3</w:t>
      </w:r>
      <w:r w:rsidRPr="00743842">
        <w:rPr>
          <w:rFonts w:hint="eastAsia"/>
          <w:sz w:val="28"/>
          <w:szCs w:val="28"/>
        </w:rPr>
        <w:t>日。</w:t>
      </w:r>
    </w:p>
    <w:p w:rsidR="00207A0F" w:rsidRDefault="00207A0F">
      <w:pPr>
        <w:widowControl/>
        <w:jc w:val="left"/>
        <w:rPr>
          <w:b/>
          <w:bCs/>
          <w:sz w:val="28"/>
          <w:szCs w:val="28"/>
        </w:rPr>
      </w:pPr>
      <w:r>
        <w:rPr>
          <w:b/>
          <w:bCs/>
          <w:sz w:val="28"/>
          <w:szCs w:val="28"/>
        </w:rPr>
        <w:br w:type="page"/>
      </w:r>
    </w:p>
    <w:p w:rsidR="00743842" w:rsidRPr="00743842" w:rsidRDefault="00743842" w:rsidP="00743842">
      <w:pPr>
        <w:widowControl/>
        <w:jc w:val="left"/>
        <w:rPr>
          <w:rFonts w:hint="eastAsia"/>
          <w:b/>
          <w:bCs/>
          <w:sz w:val="28"/>
          <w:szCs w:val="28"/>
        </w:rPr>
      </w:pPr>
      <w:r w:rsidRPr="00743842">
        <w:rPr>
          <w:b/>
          <w:bCs/>
          <w:sz w:val="28"/>
          <w:szCs w:val="28"/>
        </w:rPr>
        <w:lastRenderedPageBreak/>
        <w:t>代理服务收费标准及金额：</w:t>
      </w:r>
    </w:p>
    <w:p w:rsidR="00743842" w:rsidRDefault="00743842" w:rsidP="00743842">
      <w:pPr>
        <w:jc w:val="left"/>
        <w:rPr>
          <w:rFonts w:hint="eastAsia"/>
          <w:sz w:val="28"/>
          <w:szCs w:val="28"/>
        </w:rPr>
      </w:pPr>
      <w:r w:rsidRPr="00743842">
        <w:rPr>
          <w:rFonts w:hint="eastAsia"/>
          <w:sz w:val="28"/>
          <w:szCs w:val="28"/>
        </w:rPr>
        <w:t>本项目代理费收费标准：①采购代理服务费：依据国家</w:t>
      </w:r>
      <w:proofErr w:type="gramStart"/>
      <w:r w:rsidRPr="00743842">
        <w:rPr>
          <w:rFonts w:hint="eastAsia"/>
          <w:sz w:val="28"/>
          <w:szCs w:val="28"/>
        </w:rPr>
        <w:t>发改委发改</w:t>
      </w:r>
      <w:proofErr w:type="gramEnd"/>
      <w:r w:rsidRPr="00743842">
        <w:rPr>
          <w:rFonts w:hint="eastAsia"/>
          <w:sz w:val="28"/>
          <w:szCs w:val="28"/>
        </w:rPr>
        <w:t>价格（</w:t>
      </w:r>
      <w:r w:rsidRPr="00743842">
        <w:rPr>
          <w:rFonts w:hint="eastAsia"/>
          <w:sz w:val="28"/>
          <w:szCs w:val="28"/>
        </w:rPr>
        <w:t>2011</w:t>
      </w:r>
      <w:r w:rsidRPr="00743842">
        <w:rPr>
          <w:rFonts w:hint="eastAsia"/>
          <w:sz w:val="28"/>
          <w:szCs w:val="28"/>
        </w:rPr>
        <w:t>）</w:t>
      </w:r>
      <w:r w:rsidRPr="00743842">
        <w:rPr>
          <w:rFonts w:hint="eastAsia"/>
          <w:sz w:val="28"/>
          <w:szCs w:val="28"/>
        </w:rPr>
        <w:t>534</w:t>
      </w:r>
      <w:r w:rsidRPr="00743842">
        <w:rPr>
          <w:rFonts w:hint="eastAsia"/>
          <w:sz w:val="28"/>
          <w:szCs w:val="28"/>
        </w:rPr>
        <w:t>号文按差额定率累进法和</w:t>
      </w:r>
      <w:r w:rsidRPr="00743842">
        <w:rPr>
          <w:rFonts w:hint="eastAsia"/>
          <w:sz w:val="28"/>
          <w:szCs w:val="28"/>
        </w:rPr>
        <w:t>50%</w:t>
      </w:r>
      <w:r w:rsidRPr="00743842">
        <w:rPr>
          <w:rFonts w:hint="eastAsia"/>
          <w:sz w:val="28"/>
          <w:szCs w:val="28"/>
        </w:rPr>
        <w:t>折扣率计算。计算公式为：收费金额</w:t>
      </w:r>
      <w:r w:rsidRPr="00743842">
        <w:rPr>
          <w:rFonts w:hint="eastAsia"/>
          <w:sz w:val="28"/>
          <w:szCs w:val="28"/>
        </w:rPr>
        <w:t>=</w:t>
      </w:r>
      <w:r w:rsidRPr="00743842">
        <w:rPr>
          <w:rFonts w:hint="eastAsia"/>
          <w:sz w:val="28"/>
          <w:szCs w:val="28"/>
        </w:rPr>
        <w:t>采购成交价×收费标准费率×</w:t>
      </w:r>
      <w:r w:rsidRPr="00743842">
        <w:rPr>
          <w:rFonts w:hint="eastAsia"/>
          <w:sz w:val="28"/>
          <w:szCs w:val="28"/>
        </w:rPr>
        <w:t>50%</w:t>
      </w:r>
      <w:r w:rsidRPr="00743842">
        <w:rPr>
          <w:rFonts w:hint="eastAsia"/>
          <w:sz w:val="28"/>
          <w:szCs w:val="28"/>
        </w:rPr>
        <w:t>。其中：收费标准为国家</w:t>
      </w:r>
      <w:proofErr w:type="gramStart"/>
      <w:r w:rsidRPr="00743842">
        <w:rPr>
          <w:rFonts w:hint="eastAsia"/>
          <w:sz w:val="28"/>
          <w:szCs w:val="28"/>
        </w:rPr>
        <w:t>发改委发改</w:t>
      </w:r>
      <w:proofErr w:type="gramEnd"/>
      <w:r w:rsidRPr="00743842">
        <w:rPr>
          <w:rFonts w:hint="eastAsia"/>
          <w:sz w:val="28"/>
          <w:szCs w:val="28"/>
        </w:rPr>
        <w:t>价格（</w:t>
      </w:r>
      <w:r w:rsidRPr="00743842">
        <w:rPr>
          <w:rFonts w:hint="eastAsia"/>
          <w:sz w:val="28"/>
          <w:szCs w:val="28"/>
        </w:rPr>
        <w:t>2011</w:t>
      </w:r>
      <w:r w:rsidRPr="00743842">
        <w:rPr>
          <w:rFonts w:hint="eastAsia"/>
          <w:sz w:val="28"/>
          <w:szCs w:val="28"/>
        </w:rPr>
        <w:t>）</w:t>
      </w:r>
      <w:r w:rsidRPr="00743842">
        <w:rPr>
          <w:rFonts w:hint="eastAsia"/>
          <w:sz w:val="28"/>
          <w:szCs w:val="28"/>
        </w:rPr>
        <w:t>534</w:t>
      </w:r>
      <w:r w:rsidRPr="00743842">
        <w:rPr>
          <w:rFonts w:hint="eastAsia"/>
          <w:sz w:val="28"/>
          <w:szCs w:val="28"/>
        </w:rPr>
        <w:t>号文规定的收费标准。</w:t>
      </w:r>
    </w:p>
    <w:p w:rsidR="00743842" w:rsidRPr="00743842" w:rsidRDefault="00743842" w:rsidP="00743842">
      <w:pPr>
        <w:jc w:val="left"/>
        <w:rPr>
          <w:rFonts w:hint="eastAsia"/>
          <w:sz w:val="28"/>
          <w:szCs w:val="28"/>
        </w:rPr>
      </w:pPr>
      <w:r w:rsidRPr="00743842">
        <w:rPr>
          <w:rFonts w:hint="eastAsia"/>
          <w:sz w:val="28"/>
          <w:szCs w:val="28"/>
        </w:rPr>
        <w:t>②工程造价咨询服务费：依据皖价服（</w:t>
      </w:r>
      <w:r w:rsidRPr="00743842">
        <w:rPr>
          <w:rFonts w:hint="eastAsia"/>
          <w:sz w:val="28"/>
          <w:szCs w:val="28"/>
        </w:rPr>
        <w:t>2007</w:t>
      </w:r>
      <w:r w:rsidRPr="00743842">
        <w:rPr>
          <w:rFonts w:hint="eastAsia"/>
          <w:sz w:val="28"/>
          <w:szCs w:val="28"/>
        </w:rPr>
        <w:t>）</w:t>
      </w:r>
      <w:r w:rsidRPr="00743842">
        <w:rPr>
          <w:rFonts w:hint="eastAsia"/>
          <w:sz w:val="28"/>
          <w:szCs w:val="28"/>
        </w:rPr>
        <w:t>86</w:t>
      </w:r>
      <w:r w:rsidRPr="00743842">
        <w:rPr>
          <w:rFonts w:hint="eastAsia"/>
          <w:sz w:val="28"/>
          <w:szCs w:val="28"/>
        </w:rPr>
        <w:t>号文计算。计算公式为：收费金额</w:t>
      </w:r>
      <w:r w:rsidRPr="00743842">
        <w:rPr>
          <w:rFonts w:hint="eastAsia"/>
          <w:sz w:val="28"/>
          <w:szCs w:val="28"/>
        </w:rPr>
        <w:t>=</w:t>
      </w:r>
      <w:r w:rsidRPr="00743842">
        <w:rPr>
          <w:rFonts w:hint="eastAsia"/>
          <w:sz w:val="28"/>
          <w:szCs w:val="28"/>
        </w:rPr>
        <w:t>招标标的物中标（成交）价×收费标准费率×</w:t>
      </w:r>
      <w:r w:rsidRPr="00743842">
        <w:rPr>
          <w:rFonts w:hint="eastAsia"/>
          <w:sz w:val="28"/>
          <w:szCs w:val="28"/>
        </w:rPr>
        <w:t>50%</w:t>
      </w:r>
      <w:r w:rsidRPr="00743842">
        <w:rPr>
          <w:rFonts w:hint="eastAsia"/>
          <w:sz w:val="28"/>
          <w:szCs w:val="28"/>
        </w:rPr>
        <w:t>。其中：收费标准费率为皖价服（</w:t>
      </w:r>
      <w:r w:rsidRPr="00743842">
        <w:rPr>
          <w:rFonts w:hint="eastAsia"/>
          <w:sz w:val="28"/>
          <w:szCs w:val="28"/>
        </w:rPr>
        <w:t>2007</w:t>
      </w:r>
      <w:r w:rsidRPr="00743842">
        <w:rPr>
          <w:rFonts w:hint="eastAsia"/>
          <w:sz w:val="28"/>
          <w:szCs w:val="28"/>
        </w:rPr>
        <w:t>）</w:t>
      </w:r>
      <w:r w:rsidRPr="00743842">
        <w:rPr>
          <w:rFonts w:hint="eastAsia"/>
          <w:sz w:val="28"/>
          <w:szCs w:val="28"/>
        </w:rPr>
        <w:t>86</w:t>
      </w:r>
      <w:r w:rsidRPr="00743842">
        <w:rPr>
          <w:rFonts w:hint="eastAsia"/>
          <w:sz w:val="28"/>
          <w:szCs w:val="28"/>
        </w:rPr>
        <w:t>号文规定的收费标准。注：招标代理单位服务费按招标代理服务费和工程造价咨询服务费合并收取（不含税），低于</w:t>
      </w:r>
      <w:r w:rsidRPr="00743842">
        <w:rPr>
          <w:rFonts w:hint="eastAsia"/>
          <w:sz w:val="28"/>
          <w:szCs w:val="28"/>
        </w:rPr>
        <w:t>4000</w:t>
      </w:r>
      <w:r w:rsidRPr="00743842">
        <w:rPr>
          <w:rFonts w:hint="eastAsia"/>
          <w:sz w:val="28"/>
          <w:szCs w:val="28"/>
        </w:rPr>
        <w:t>元按</w:t>
      </w:r>
      <w:r w:rsidRPr="00743842">
        <w:rPr>
          <w:rFonts w:hint="eastAsia"/>
          <w:sz w:val="28"/>
          <w:szCs w:val="28"/>
        </w:rPr>
        <w:t>4000</w:t>
      </w:r>
      <w:r w:rsidRPr="00743842">
        <w:rPr>
          <w:rFonts w:hint="eastAsia"/>
          <w:sz w:val="28"/>
          <w:szCs w:val="28"/>
        </w:rPr>
        <w:t>元包干。</w:t>
      </w:r>
    </w:p>
    <w:p w:rsidR="00743842" w:rsidRDefault="00743842" w:rsidP="00743842">
      <w:pPr>
        <w:jc w:val="left"/>
        <w:rPr>
          <w:rFonts w:hint="eastAsia"/>
          <w:b/>
          <w:bCs/>
          <w:sz w:val="28"/>
          <w:szCs w:val="28"/>
        </w:rPr>
      </w:pPr>
    </w:p>
    <w:p w:rsidR="00743842" w:rsidRPr="00743842" w:rsidRDefault="00743842" w:rsidP="00743842">
      <w:pPr>
        <w:jc w:val="left"/>
        <w:rPr>
          <w:rFonts w:hint="eastAsia"/>
          <w:sz w:val="28"/>
          <w:szCs w:val="28"/>
        </w:rPr>
      </w:pPr>
      <w:r w:rsidRPr="00743842">
        <w:rPr>
          <w:b/>
          <w:bCs/>
          <w:sz w:val="28"/>
          <w:szCs w:val="28"/>
        </w:rPr>
        <w:t>其它补充事宜</w:t>
      </w:r>
    </w:p>
    <w:p w:rsidR="00743842" w:rsidRPr="00743842" w:rsidRDefault="00743842" w:rsidP="00743842">
      <w:pPr>
        <w:jc w:val="left"/>
        <w:rPr>
          <w:rFonts w:hint="eastAsia"/>
          <w:sz w:val="28"/>
          <w:szCs w:val="28"/>
        </w:rPr>
      </w:pPr>
      <w:r w:rsidRPr="00743842">
        <w:rPr>
          <w:rFonts w:hint="eastAsia"/>
          <w:sz w:val="28"/>
          <w:szCs w:val="28"/>
        </w:rPr>
        <w:t>成交人须在成交结果公示结束后</w:t>
      </w:r>
      <w:r w:rsidRPr="00743842">
        <w:rPr>
          <w:rFonts w:hint="eastAsia"/>
          <w:sz w:val="28"/>
          <w:szCs w:val="28"/>
        </w:rPr>
        <w:t>3</w:t>
      </w:r>
      <w:r w:rsidRPr="00743842">
        <w:rPr>
          <w:rFonts w:hint="eastAsia"/>
          <w:sz w:val="28"/>
          <w:szCs w:val="28"/>
        </w:rPr>
        <w:t>日内领取成交通知书，不得晚于成交通知书发放之日起</w:t>
      </w:r>
      <w:r w:rsidRPr="00743842">
        <w:rPr>
          <w:rFonts w:hint="eastAsia"/>
          <w:sz w:val="28"/>
          <w:szCs w:val="28"/>
        </w:rPr>
        <w:t>7</w:t>
      </w:r>
      <w:r w:rsidRPr="00743842">
        <w:rPr>
          <w:rFonts w:hint="eastAsia"/>
          <w:sz w:val="28"/>
          <w:szCs w:val="28"/>
        </w:rPr>
        <w:t>个工作日与采购人签订合同，</w:t>
      </w:r>
      <w:r w:rsidRPr="00743842">
        <w:rPr>
          <w:rFonts w:hint="eastAsia"/>
          <w:sz w:val="28"/>
          <w:szCs w:val="28"/>
        </w:rPr>
        <w:t xml:space="preserve"> </w:t>
      </w:r>
      <w:r w:rsidRPr="00743842">
        <w:rPr>
          <w:rFonts w:hint="eastAsia"/>
          <w:sz w:val="28"/>
          <w:szCs w:val="28"/>
        </w:rPr>
        <w:t>逾期不领取成交通知书或不签订合同的，顺延至评审报告中的第二成交供应商或重新采购。</w:t>
      </w:r>
    </w:p>
    <w:p w:rsidR="00743842" w:rsidRPr="00743842" w:rsidRDefault="00743842" w:rsidP="00743842">
      <w:pPr>
        <w:jc w:val="center"/>
        <w:rPr>
          <w:sz w:val="32"/>
          <w:szCs w:val="32"/>
        </w:rPr>
      </w:pPr>
    </w:p>
    <w:sectPr w:rsidR="00743842" w:rsidRPr="00743842" w:rsidSect="007E509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3FF" w:rsidRDefault="004F53FF" w:rsidP="007E5098">
      <w:r>
        <w:separator/>
      </w:r>
    </w:p>
  </w:endnote>
  <w:endnote w:type="continuationSeparator" w:id="0">
    <w:p w:rsidR="004F53FF" w:rsidRDefault="004F53FF" w:rsidP="007E5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3FF" w:rsidRDefault="004F53FF" w:rsidP="007E5098">
      <w:r>
        <w:separator/>
      </w:r>
    </w:p>
  </w:footnote>
  <w:footnote w:type="continuationSeparator" w:id="0">
    <w:p w:rsidR="004F53FF" w:rsidRDefault="004F53FF" w:rsidP="007E5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16B"/>
    <w:rsid w:val="00207A0F"/>
    <w:rsid w:val="0034605B"/>
    <w:rsid w:val="00371E32"/>
    <w:rsid w:val="00482501"/>
    <w:rsid w:val="004F53FF"/>
    <w:rsid w:val="006F1192"/>
    <w:rsid w:val="00743842"/>
    <w:rsid w:val="007E5098"/>
    <w:rsid w:val="0093716B"/>
    <w:rsid w:val="00B84FB7"/>
    <w:rsid w:val="00BD4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50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5098"/>
    <w:rPr>
      <w:sz w:val="18"/>
      <w:szCs w:val="18"/>
    </w:rPr>
  </w:style>
  <w:style w:type="paragraph" w:styleId="a4">
    <w:name w:val="footer"/>
    <w:basedOn w:val="a"/>
    <w:link w:val="Char0"/>
    <w:uiPriority w:val="99"/>
    <w:unhideWhenUsed/>
    <w:rsid w:val="007E5098"/>
    <w:pPr>
      <w:tabs>
        <w:tab w:val="center" w:pos="4153"/>
        <w:tab w:val="right" w:pos="8306"/>
      </w:tabs>
      <w:snapToGrid w:val="0"/>
      <w:jc w:val="left"/>
    </w:pPr>
    <w:rPr>
      <w:sz w:val="18"/>
      <w:szCs w:val="18"/>
    </w:rPr>
  </w:style>
  <w:style w:type="character" w:customStyle="1" w:styleId="Char0">
    <w:name w:val="页脚 Char"/>
    <w:basedOn w:val="a0"/>
    <w:link w:val="a4"/>
    <w:uiPriority w:val="99"/>
    <w:rsid w:val="007E5098"/>
    <w:rPr>
      <w:sz w:val="18"/>
      <w:szCs w:val="18"/>
    </w:rPr>
  </w:style>
  <w:style w:type="table" w:styleId="a5">
    <w:name w:val="Table Grid"/>
    <w:basedOn w:val="a1"/>
    <w:uiPriority w:val="59"/>
    <w:rsid w:val="007E5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743842"/>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7438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50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5098"/>
    <w:rPr>
      <w:sz w:val="18"/>
      <w:szCs w:val="18"/>
    </w:rPr>
  </w:style>
  <w:style w:type="paragraph" w:styleId="a4">
    <w:name w:val="footer"/>
    <w:basedOn w:val="a"/>
    <w:link w:val="Char0"/>
    <w:uiPriority w:val="99"/>
    <w:unhideWhenUsed/>
    <w:rsid w:val="007E5098"/>
    <w:pPr>
      <w:tabs>
        <w:tab w:val="center" w:pos="4153"/>
        <w:tab w:val="right" w:pos="8306"/>
      </w:tabs>
      <w:snapToGrid w:val="0"/>
      <w:jc w:val="left"/>
    </w:pPr>
    <w:rPr>
      <w:sz w:val="18"/>
      <w:szCs w:val="18"/>
    </w:rPr>
  </w:style>
  <w:style w:type="character" w:customStyle="1" w:styleId="Char0">
    <w:name w:val="页脚 Char"/>
    <w:basedOn w:val="a0"/>
    <w:link w:val="a4"/>
    <w:uiPriority w:val="99"/>
    <w:rsid w:val="007E5098"/>
    <w:rPr>
      <w:sz w:val="18"/>
      <w:szCs w:val="18"/>
    </w:rPr>
  </w:style>
  <w:style w:type="table" w:styleId="a5">
    <w:name w:val="Table Grid"/>
    <w:basedOn w:val="a1"/>
    <w:uiPriority w:val="59"/>
    <w:rsid w:val="007E5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743842"/>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7438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960026">
      <w:bodyDiv w:val="1"/>
      <w:marLeft w:val="0"/>
      <w:marRight w:val="0"/>
      <w:marTop w:val="0"/>
      <w:marBottom w:val="0"/>
      <w:divBdr>
        <w:top w:val="none" w:sz="0" w:space="0" w:color="auto"/>
        <w:left w:val="none" w:sz="0" w:space="0" w:color="auto"/>
        <w:bottom w:val="none" w:sz="0" w:space="0" w:color="auto"/>
        <w:right w:val="none" w:sz="0" w:space="0" w:color="auto"/>
      </w:divBdr>
    </w:div>
    <w:div w:id="189084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111</Words>
  <Characters>633</Characters>
  <Application>Microsoft Office Word</Application>
  <DocSecurity>0</DocSecurity>
  <Lines>5</Lines>
  <Paragraphs>1</Paragraphs>
  <ScaleCrop>false</ScaleCrop>
  <Company>惠普</Company>
  <LinksUpToDate>false</LinksUpToDate>
  <CharactersWithSpaces>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7</cp:revision>
  <dcterms:created xsi:type="dcterms:W3CDTF">2023-12-08T06:37:00Z</dcterms:created>
  <dcterms:modified xsi:type="dcterms:W3CDTF">2023-12-08T09:08:00Z</dcterms:modified>
</cp:coreProperties>
</file>